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906BB1">
            <w:pPr>
              <w:jc w:val="center"/>
              <w:rPr>
                <w:rFonts w:ascii="Arial" w:hAnsi="Arial"/>
                <w:lang w:val="en-GB"/>
              </w:rPr>
            </w:pPr>
            <w:r>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29014F" w:rsidRDefault="0029014F" w:rsidP="00AA4512">
            <w:pPr>
              <w:pStyle w:val="Heading4"/>
              <w:rPr>
                <w:b w:val="0"/>
              </w:rPr>
            </w:pPr>
            <w:r w:rsidRPr="0029014F">
              <w:rPr>
                <w:b w:val="0"/>
              </w:rPr>
              <w:t>Ecosystem Classification</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151CC7" w:rsidRPr="0029014F" w:rsidRDefault="0029014F">
            <w:pPr>
              <w:rPr>
                <w:rFonts w:ascii="Arial" w:hAnsi="Arial" w:cs="Arial"/>
                <w:bCs/>
              </w:rPr>
            </w:pPr>
            <w:r w:rsidRPr="0029014F">
              <w:rPr>
                <w:rFonts w:ascii="Arial" w:hAnsi="Arial" w:cs="Arial"/>
                <w:bCs/>
              </w:rPr>
              <w:t>NRT 256</w:t>
            </w:r>
          </w:p>
        </w:tc>
        <w:tc>
          <w:tcPr>
            <w:tcW w:w="1701" w:type="dxa"/>
            <w:tcBorders>
              <w:top w:val="nil"/>
              <w:left w:val="nil"/>
              <w:bottom w:val="nil"/>
              <w:right w:val="nil"/>
            </w:tcBorders>
          </w:tcPr>
          <w:p w:rsidR="00151CC7" w:rsidRDefault="00151CC7">
            <w:pPr>
              <w:rPr>
                <w:rFonts w:ascii="Arial" w:hAnsi="Arial" w:cs="Arial"/>
                <w:b/>
                <w:bCs/>
              </w:rPr>
            </w:pPr>
            <w:r>
              <w:rPr>
                <w:rFonts w:ascii="Arial" w:hAnsi="Arial" w:cs="Arial"/>
                <w:b/>
                <w:bCs/>
                <w:lang w:val="en-GB"/>
              </w:rPr>
              <w:t>SEMESTER:</w:t>
            </w:r>
          </w:p>
        </w:tc>
        <w:tc>
          <w:tcPr>
            <w:tcW w:w="1937" w:type="dxa"/>
            <w:gridSpan w:val="2"/>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29014F">
            <w:pPr>
              <w:rPr>
                <w:rFonts w:ascii="Arial" w:hAnsi="Arial" w:cs="Arial"/>
                <w:lang w:val="en-GB"/>
              </w:rPr>
            </w:pPr>
            <w:r>
              <w:rPr>
                <w:rFonts w:ascii="Arial" w:hAnsi="Arial"/>
              </w:rPr>
              <w:t xml:space="preserve">Adventure Recreation and Parks Technician, </w:t>
            </w:r>
            <w:r>
              <w:rPr>
                <w:rFonts w:ascii="Arial" w:hAnsi="Arial" w:cs="Arial"/>
                <w:lang w:val="en-GB"/>
              </w:rPr>
              <w:t xml:space="preserve">Fish &amp; Wildlife Conservation Technician, Forest Conservation Technician, </w:t>
            </w:r>
            <w:r w:rsidRPr="000129F1">
              <w:rPr>
                <w:rFonts w:ascii="Arial" w:hAnsi="Arial" w:cs="Arial"/>
                <w:lang w:val="en-GB"/>
              </w:rPr>
              <w:t>Natural Environment Technician</w:t>
            </w:r>
            <w:r>
              <w:rPr>
                <w:rFonts w:ascii="Arial" w:hAnsi="Arial" w:cs="Arial"/>
                <w:lang w:val="en-GB"/>
              </w:rPr>
              <w:t>/Technologist</w:t>
            </w:r>
          </w:p>
          <w:p w:rsidR="0029014F" w:rsidRDefault="0029014F">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Pr="0029014F" w:rsidRDefault="0029014F">
            <w:pPr>
              <w:rPr>
                <w:rFonts w:ascii="Arial" w:hAnsi="Arial" w:cs="Arial"/>
                <w:bCs/>
              </w:rPr>
            </w:pPr>
            <w:r w:rsidRPr="0029014F">
              <w:rPr>
                <w:rFonts w:ascii="Arial" w:hAnsi="Arial" w:cs="Arial"/>
                <w:bCs/>
              </w:rPr>
              <w:t>Rob Routledge (modified after M. Harvey, 2011)</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151CC7" w:rsidRPr="0029014F" w:rsidRDefault="0029014F" w:rsidP="0063039C">
            <w:pPr>
              <w:rPr>
                <w:rFonts w:ascii="Arial" w:hAnsi="Arial" w:cs="Arial"/>
                <w:bCs/>
              </w:rPr>
            </w:pPr>
            <w:r w:rsidRPr="0029014F">
              <w:rPr>
                <w:rFonts w:ascii="Arial" w:hAnsi="Arial" w:cs="Arial"/>
                <w:bCs/>
              </w:rPr>
              <w:t>Aug. 2012</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151CC7" w:rsidRPr="0029014F" w:rsidRDefault="0029014F" w:rsidP="00F63555">
            <w:pPr>
              <w:rPr>
                <w:rFonts w:ascii="Arial" w:hAnsi="Arial" w:cs="Arial"/>
                <w:bCs/>
              </w:rPr>
            </w:pPr>
            <w:r w:rsidRPr="0029014F">
              <w:rPr>
                <w:rFonts w:ascii="Arial" w:hAnsi="Arial" w:cs="Arial"/>
                <w:bCs/>
              </w:rPr>
              <w:t>Aug. 2011</w:t>
            </w:r>
          </w:p>
          <w:p w:rsidR="00BB46AF" w:rsidRDefault="00BB46AF" w:rsidP="00F63555">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A0455B" w:rsidP="00BB46AF">
            <w:pPr>
              <w:rPr>
                <w:rFonts w:ascii="Arial" w:hAnsi="Arial" w:cs="Arial"/>
                <w:b/>
                <w:bCs/>
              </w:rPr>
            </w:pPr>
            <w:r>
              <w:rPr>
                <w:rFonts w:ascii="Arial" w:hAnsi="Arial" w:cs="Arial"/>
                <w:b/>
                <w:bCs/>
              </w:rPr>
              <w:t xml:space="preserve">                              “B.Punch”</w:t>
            </w:r>
            <w:bookmarkStart w:id="0" w:name="_GoBack"/>
            <w:bookmarkEnd w:id="0"/>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51CC7" w:rsidP="0063039C">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F620AE">
            <w:pPr>
              <w:pStyle w:val="Heading2"/>
              <w:rPr>
                <w:rFonts w:ascii="Arial" w:hAnsi="Arial" w:cs="Arial"/>
                <w:lang w:val="en-US"/>
              </w:rPr>
            </w:pPr>
            <w:r>
              <w:rPr>
                <w:rFonts w:ascii="Arial" w:hAnsi="Arial" w:cs="Arial"/>
                <w:lang w:val="en-US"/>
              </w:rPr>
              <w:t>CHAIR</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151CC7" w:rsidP="009C51A3">
            <w:pPr>
              <w:rPr>
                <w:rFonts w:ascii="Arial" w:hAnsi="Arial" w:cs="Arial"/>
                <w:b/>
                <w:bCs/>
                <w:lang w:val="en-GB"/>
              </w:rPr>
            </w:pPr>
            <w:r>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29014F">
            <w:pPr>
              <w:pStyle w:val="Heading2"/>
              <w:tabs>
                <w:tab w:val="center" w:pos="4560"/>
              </w:tabs>
              <w:rPr>
                <w:rFonts w:ascii="Arial" w:hAnsi="Arial"/>
              </w:rPr>
            </w:pPr>
            <w:r>
              <w:rPr>
                <w:rFonts w:ascii="Arial" w:hAnsi="Arial"/>
              </w:rPr>
              <w:t>Copyright ©</w:t>
            </w:r>
            <w:r w:rsidRPr="00A04590">
              <w:rPr>
                <w:rFonts w:ascii="Arial" w:hAnsi="Arial"/>
              </w:rPr>
              <w:t>201</w:t>
            </w:r>
            <w:r w:rsidR="0063039C">
              <w:rPr>
                <w:rFonts w:ascii="Arial" w:hAnsi="Arial"/>
              </w:rPr>
              <w:t>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AC70A2" w:rsidP="00C44B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Brian Punch, </w:t>
            </w:r>
          </w:p>
          <w:p w:rsidR="00AC70A2" w:rsidRDefault="00AC70A2" w:rsidP="00FD6A6E">
            <w:pPr>
              <w:pStyle w:val="Heading2"/>
              <w:tabs>
                <w:tab w:val="center" w:pos="4560"/>
              </w:tabs>
              <w:ind w:right="-108"/>
              <w:rPr>
                <w:rFonts w:ascii="Arial" w:hAnsi="Arial" w:cs="Arial"/>
                <w:bCs w:val="0"/>
                <w:i/>
                <w:sz w:val="23"/>
                <w:szCs w:val="23"/>
              </w:rPr>
            </w:pPr>
            <w:r w:rsidRPr="0037761C">
              <w:rPr>
                <w:rFonts w:ascii="Arial" w:hAnsi="Arial"/>
                <w:i/>
                <w:sz w:val="23"/>
                <w:szCs w:val="23"/>
              </w:rPr>
              <w:t>Chair</w:t>
            </w:r>
            <w:r w:rsidR="00FD6A6E">
              <w:rPr>
                <w:rFonts w:ascii="Arial" w:hAnsi="Arial"/>
                <w:i/>
                <w:sz w:val="23"/>
                <w:szCs w:val="23"/>
              </w:rPr>
              <w:t xml:space="preserve"> of </w:t>
            </w:r>
            <w:r w:rsidR="00FD6A6E" w:rsidRPr="00FD6A6E">
              <w:rPr>
                <w:rFonts w:ascii="Arial" w:hAnsi="Arial" w:cs="Arial"/>
                <w:bCs w:val="0"/>
                <w:i/>
                <w:sz w:val="23"/>
                <w:szCs w:val="23"/>
              </w:rPr>
              <w:t>Environment/Design/Business</w:t>
            </w:r>
          </w:p>
          <w:p w:rsidR="00C41038" w:rsidRPr="00C41038" w:rsidRDefault="00C41038" w:rsidP="00C41038">
            <w:pPr>
              <w:jc w:val="center"/>
              <w:rPr>
                <w:rFonts w:ascii="Arial" w:hAnsi="Arial" w:cs="Arial"/>
                <w:sz w:val="23"/>
                <w:szCs w:val="23"/>
                <w:lang w:val="en-GB"/>
              </w:rPr>
            </w:pPr>
            <w:r w:rsidRPr="00C41038">
              <w:rPr>
                <w:rFonts w:ascii="Arial" w:hAnsi="Arial" w:cs="Arial"/>
                <w:b/>
                <w:i/>
                <w:sz w:val="23"/>
                <w:szCs w:val="23"/>
                <w:lang w:val="en-GB"/>
              </w:rPr>
              <w:t>School of Environment, Technology and Business</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AC70A2" w:rsidP="00C44B2D">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2681</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8181"/>
      </w:tblGrid>
      <w:tr w:rsidR="00151CC7" w:rsidRPr="00340351">
        <w:trPr>
          <w:cantSplit/>
        </w:trPr>
        <w:tc>
          <w:tcPr>
            <w:tcW w:w="675" w:type="dxa"/>
            <w:tcBorders>
              <w:top w:val="nil"/>
              <w:left w:val="nil"/>
              <w:bottom w:val="nil"/>
              <w:right w:val="nil"/>
            </w:tcBorders>
          </w:tcPr>
          <w:p w:rsidR="00151CC7" w:rsidRPr="00340351" w:rsidRDefault="00151CC7">
            <w:pPr>
              <w:pStyle w:val="EnvelopeReturn"/>
              <w:rPr>
                <w:b/>
                <w:bCs/>
                <w:sz w:val="23"/>
                <w:szCs w:val="23"/>
              </w:rPr>
            </w:pPr>
            <w:r w:rsidRPr="00340351">
              <w:rPr>
                <w:b/>
                <w:bCs/>
                <w:sz w:val="23"/>
                <w:szCs w:val="23"/>
              </w:rPr>
              <w:t>I.</w:t>
            </w:r>
          </w:p>
        </w:tc>
        <w:tc>
          <w:tcPr>
            <w:tcW w:w="8181" w:type="dxa"/>
            <w:tcBorders>
              <w:top w:val="nil"/>
              <w:left w:val="nil"/>
              <w:bottom w:val="nil"/>
              <w:right w:val="nil"/>
            </w:tcBorders>
          </w:tcPr>
          <w:p w:rsidR="00151CC7" w:rsidRDefault="00151CC7">
            <w:pPr>
              <w:pStyle w:val="EnvelopeReturn"/>
              <w:rPr>
                <w:b/>
                <w:bCs/>
                <w:sz w:val="23"/>
                <w:szCs w:val="23"/>
              </w:rPr>
            </w:pPr>
            <w:r w:rsidRPr="00340351">
              <w:rPr>
                <w:b/>
                <w:bCs/>
                <w:sz w:val="23"/>
                <w:szCs w:val="23"/>
              </w:rPr>
              <w:t>COURSE DESCRIPTION:</w:t>
            </w:r>
          </w:p>
          <w:p w:rsidR="00340351" w:rsidRPr="00340351" w:rsidRDefault="00340351">
            <w:pPr>
              <w:pStyle w:val="EnvelopeReturn"/>
              <w:rPr>
                <w:b/>
                <w:bCs/>
                <w:sz w:val="23"/>
                <w:szCs w:val="23"/>
              </w:rPr>
            </w:pPr>
          </w:p>
          <w:p w:rsidR="00151CC7" w:rsidRPr="00340351" w:rsidRDefault="00340351" w:rsidP="00677B03">
            <w:pPr>
              <w:pStyle w:val="Default"/>
              <w:rPr>
                <w:sz w:val="23"/>
                <w:szCs w:val="23"/>
              </w:rPr>
            </w:pPr>
            <w:r>
              <w:rPr>
                <w:sz w:val="23"/>
                <w:szCs w:val="23"/>
              </w:rPr>
              <w:t>This course</w:t>
            </w:r>
            <w:r w:rsidR="0029014F" w:rsidRPr="00340351">
              <w:rPr>
                <w:sz w:val="23"/>
                <w:szCs w:val="23"/>
              </w:rPr>
              <w:t xml:space="preserve"> is a survey of natural </w:t>
            </w:r>
            <w:r>
              <w:rPr>
                <w:sz w:val="23"/>
                <w:szCs w:val="23"/>
              </w:rPr>
              <w:t>wetland</w:t>
            </w:r>
            <w:r w:rsidR="0029014F" w:rsidRPr="00340351">
              <w:rPr>
                <w:sz w:val="23"/>
                <w:szCs w:val="23"/>
              </w:rPr>
              <w:t xml:space="preserve"> and </w:t>
            </w:r>
            <w:r w:rsidR="00E139D5">
              <w:rPr>
                <w:sz w:val="23"/>
                <w:szCs w:val="23"/>
              </w:rPr>
              <w:t>forest</w:t>
            </w:r>
            <w:r w:rsidR="0029014F" w:rsidRPr="00340351">
              <w:rPr>
                <w:sz w:val="23"/>
                <w:szCs w:val="23"/>
              </w:rPr>
              <w:t xml:space="preserve"> ecosystems and associated plant communi</w:t>
            </w:r>
            <w:r w:rsidRPr="00340351">
              <w:rPr>
                <w:sz w:val="23"/>
                <w:szCs w:val="23"/>
              </w:rPr>
              <w:t xml:space="preserve">ties found in central Ontario. </w:t>
            </w:r>
            <w:r w:rsidR="0029014F" w:rsidRPr="00340351">
              <w:rPr>
                <w:sz w:val="23"/>
                <w:szCs w:val="23"/>
              </w:rPr>
              <w:t xml:space="preserve">A </w:t>
            </w:r>
            <w:r w:rsidR="00E139D5">
              <w:rPr>
                <w:sz w:val="23"/>
                <w:szCs w:val="23"/>
              </w:rPr>
              <w:t>range</w:t>
            </w:r>
            <w:r w:rsidR="0029014F" w:rsidRPr="00340351">
              <w:rPr>
                <w:sz w:val="23"/>
                <w:szCs w:val="23"/>
              </w:rPr>
              <w:t xml:space="preserve"> of </w:t>
            </w:r>
            <w:r w:rsidR="00E139D5">
              <w:rPr>
                <w:sz w:val="23"/>
                <w:szCs w:val="23"/>
              </w:rPr>
              <w:t>vascular</w:t>
            </w:r>
            <w:r w:rsidR="006576AF" w:rsidRPr="00340351">
              <w:rPr>
                <w:sz w:val="23"/>
                <w:szCs w:val="23"/>
              </w:rPr>
              <w:t xml:space="preserve"> and non-vascular </w:t>
            </w:r>
            <w:r w:rsidR="0029014F" w:rsidRPr="00340351">
              <w:rPr>
                <w:sz w:val="23"/>
                <w:szCs w:val="23"/>
              </w:rPr>
              <w:t>plants</w:t>
            </w:r>
            <w:r w:rsidR="00E47147">
              <w:rPr>
                <w:sz w:val="23"/>
                <w:szCs w:val="23"/>
              </w:rPr>
              <w:t xml:space="preserve"> and lichens</w:t>
            </w:r>
            <w:r w:rsidR="0029014F" w:rsidRPr="00340351">
              <w:rPr>
                <w:sz w:val="23"/>
                <w:szCs w:val="23"/>
              </w:rPr>
              <w:t xml:space="preserve"> will </w:t>
            </w:r>
            <w:r w:rsidR="00E47147">
              <w:rPr>
                <w:sz w:val="23"/>
                <w:szCs w:val="23"/>
              </w:rPr>
              <w:t>be identified. Identification of these organisms combined with soil sampling will be used to classify a range</w:t>
            </w:r>
            <w:r w:rsidR="0029014F" w:rsidRPr="00340351">
              <w:rPr>
                <w:sz w:val="23"/>
                <w:szCs w:val="23"/>
              </w:rPr>
              <w:t xml:space="preserve"> of </w:t>
            </w:r>
            <w:r w:rsidR="00E47147">
              <w:rPr>
                <w:sz w:val="23"/>
                <w:szCs w:val="23"/>
              </w:rPr>
              <w:t xml:space="preserve">local </w:t>
            </w:r>
            <w:r w:rsidR="0029014F" w:rsidRPr="00340351">
              <w:rPr>
                <w:sz w:val="23"/>
                <w:szCs w:val="23"/>
              </w:rPr>
              <w:t xml:space="preserve">ecosystems using systems designed for use in </w:t>
            </w:r>
            <w:r w:rsidR="00A31900" w:rsidRPr="00340351">
              <w:rPr>
                <w:sz w:val="23"/>
                <w:szCs w:val="23"/>
              </w:rPr>
              <w:t>Ontario (Forest Ecosystem Classification and Ecological Land Classification)</w:t>
            </w:r>
            <w:r w:rsidR="0029014F" w:rsidRPr="00340351">
              <w:rPr>
                <w:sz w:val="23"/>
                <w:szCs w:val="23"/>
              </w:rPr>
              <w:t>.</w:t>
            </w:r>
            <w:r w:rsidR="00E139D5">
              <w:rPr>
                <w:sz w:val="23"/>
                <w:szCs w:val="23"/>
              </w:rPr>
              <w:t xml:space="preserve"> Identification of selected wetland </w:t>
            </w:r>
            <w:r w:rsidR="002D6DB3">
              <w:rPr>
                <w:sz w:val="23"/>
                <w:szCs w:val="23"/>
              </w:rPr>
              <w:t xml:space="preserve">types and associated </w:t>
            </w:r>
            <w:r w:rsidR="00E139D5">
              <w:rPr>
                <w:sz w:val="23"/>
                <w:szCs w:val="23"/>
              </w:rPr>
              <w:t xml:space="preserve">flora will </w:t>
            </w:r>
            <w:r w:rsidR="005A0BBA">
              <w:rPr>
                <w:sz w:val="23"/>
                <w:szCs w:val="23"/>
              </w:rPr>
              <w:t>provide students with</w:t>
            </w:r>
            <w:r w:rsidR="00E139D5">
              <w:rPr>
                <w:sz w:val="23"/>
                <w:szCs w:val="23"/>
              </w:rPr>
              <w:t xml:space="preserve"> </w:t>
            </w:r>
            <w:r w:rsidR="002D6DB3">
              <w:rPr>
                <w:sz w:val="23"/>
                <w:szCs w:val="23"/>
              </w:rPr>
              <w:t>skills</w:t>
            </w:r>
            <w:r w:rsidR="00E139D5">
              <w:rPr>
                <w:sz w:val="23"/>
                <w:szCs w:val="23"/>
              </w:rPr>
              <w:t xml:space="preserve"> required </w:t>
            </w:r>
            <w:r w:rsidR="00677B03">
              <w:rPr>
                <w:sz w:val="23"/>
                <w:szCs w:val="23"/>
              </w:rPr>
              <w:t>to use</w:t>
            </w:r>
            <w:r w:rsidR="002D6DB3">
              <w:rPr>
                <w:sz w:val="23"/>
                <w:szCs w:val="23"/>
              </w:rPr>
              <w:t xml:space="preserve"> the Ontario Wetland Evaluation System</w:t>
            </w:r>
            <w:r w:rsidR="00E139D5">
              <w:rPr>
                <w:sz w:val="23"/>
                <w:szCs w:val="23"/>
              </w:rPr>
              <w:t>.</w:t>
            </w:r>
            <w:r w:rsidRPr="00340351">
              <w:rPr>
                <w:sz w:val="23"/>
                <w:szCs w:val="23"/>
              </w:rPr>
              <w:t xml:space="preserve"> </w:t>
            </w:r>
          </w:p>
        </w:tc>
      </w:tr>
    </w:tbl>
    <w:p w:rsidR="00151CC7" w:rsidRPr="00340351" w:rsidRDefault="00151CC7">
      <w:pPr>
        <w:rPr>
          <w:rFonts w:ascii="Arial" w:hAnsi="Arial" w:cs="Arial"/>
          <w:b/>
          <w:color w:val="FF0000"/>
          <w:sz w:val="23"/>
          <w:szCs w:val="23"/>
        </w:rPr>
      </w:pPr>
    </w:p>
    <w:tbl>
      <w:tblPr>
        <w:tblW w:w="0" w:type="auto"/>
        <w:tblLayout w:type="fixed"/>
        <w:tblLook w:val="0000" w:firstRow="0" w:lastRow="0" w:firstColumn="0" w:lastColumn="0" w:noHBand="0" w:noVBand="0"/>
      </w:tblPr>
      <w:tblGrid>
        <w:gridCol w:w="675"/>
        <w:gridCol w:w="567"/>
        <w:gridCol w:w="7614"/>
      </w:tblGrid>
      <w:tr w:rsidR="00151CC7" w:rsidRPr="00340351">
        <w:trPr>
          <w:cantSplit/>
        </w:trPr>
        <w:tc>
          <w:tcPr>
            <w:tcW w:w="675" w:type="dxa"/>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II.</w:t>
            </w:r>
          </w:p>
        </w:tc>
        <w:tc>
          <w:tcPr>
            <w:tcW w:w="8181" w:type="dxa"/>
            <w:gridSpan w:val="2"/>
            <w:tcBorders>
              <w:top w:val="nil"/>
              <w:left w:val="nil"/>
              <w:bottom w:val="nil"/>
              <w:right w:val="nil"/>
            </w:tcBorders>
          </w:tcPr>
          <w:p w:rsidR="00340351" w:rsidRPr="00340351" w:rsidRDefault="00340351">
            <w:pPr>
              <w:pStyle w:val="EnvelopeReturn"/>
              <w:rPr>
                <w:b/>
                <w:bCs/>
                <w:sz w:val="23"/>
                <w:szCs w:val="23"/>
              </w:rPr>
            </w:pPr>
          </w:p>
          <w:p w:rsidR="00151CC7" w:rsidRPr="00340351" w:rsidRDefault="00151CC7">
            <w:pPr>
              <w:pStyle w:val="EnvelopeReturn"/>
              <w:rPr>
                <w:b/>
                <w:bCs/>
                <w:sz w:val="23"/>
                <w:szCs w:val="23"/>
              </w:rPr>
            </w:pPr>
            <w:r w:rsidRPr="00340351">
              <w:rPr>
                <w:b/>
                <w:bCs/>
                <w:sz w:val="23"/>
                <w:szCs w:val="23"/>
              </w:rPr>
              <w:t>LEARNING OUTCOMES AND ELEMENTS OF THE PERFORMANCE:</w:t>
            </w:r>
          </w:p>
          <w:p w:rsidR="00151CC7" w:rsidRPr="00340351" w:rsidRDefault="00151CC7">
            <w:pPr>
              <w:pStyle w:val="EnvelopeReturn"/>
              <w:rPr>
                <w:sz w:val="23"/>
                <w:szCs w:val="23"/>
              </w:rPr>
            </w:pPr>
          </w:p>
        </w:tc>
      </w:tr>
      <w:tr w:rsidR="00151CC7" w:rsidRPr="00340351">
        <w:trPr>
          <w:cantSplit/>
          <w:trHeight w:val="966"/>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8181" w:type="dxa"/>
            <w:gridSpan w:val="2"/>
            <w:tcBorders>
              <w:top w:val="nil"/>
              <w:left w:val="nil"/>
              <w:bottom w:val="nil"/>
              <w:right w:val="nil"/>
            </w:tcBorders>
          </w:tcPr>
          <w:p w:rsidR="001B3E3A" w:rsidRPr="00340351" w:rsidRDefault="00151CC7" w:rsidP="00474A52">
            <w:pPr>
              <w:pStyle w:val="EnvelopeReturn"/>
              <w:rPr>
                <w:sz w:val="23"/>
                <w:szCs w:val="23"/>
              </w:rPr>
            </w:pPr>
            <w:r w:rsidRPr="00340351">
              <w:rPr>
                <w:sz w:val="23"/>
                <w:szCs w:val="23"/>
              </w:rPr>
              <w:t>Upon successful completion of this course, the student will demonstrate the ability to:</w:t>
            </w: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1.</w:t>
            </w:r>
          </w:p>
        </w:tc>
        <w:tc>
          <w:tcPr>
            <w:tcW w:w="7614" w:type="dxa"/>
            <w:tcBorders>
              <w:top w:val="nil"/>
              <w:left w:val="nil"/>
              <w:bottom w:val="nil"/>
              <w:right w:val="nil"/>
            </w:tcBorders>
          </w:tcPr>
          <w:p w:rsidR="006576AF" w:rsidRPr="00340351" w:rsidRDefault="006576AF" w:rsidP="006576AF">
            <w:pPr>
              <w:pStyle w:val="Default"/>
              <w:rPr>
                <w:sz w:val="23"/>
                <w:szCs w:val="23"/>
              </w:rPr>
            </w:pPr>
            <w:r w:rsidRPr="00340351">
              <w:rPr>
                <w:sz w:val="23"/>
                <w:szCs w:val="23"/>
              </w:rPr>
              <w:t>Identify vascular and non-vascular plants and lichens.</w:t>
            </w:r>
          </w:p>
          <w:p w:rsidR="00AA4512" w:rsidRPr="00340351" w:rsidRDefault="00AA4512" w:rsidP="00AA4512">
            <w:pPr>
              <w:rPr>
                <w:rFonts w:ascii="Arial" w:hAnsi="Arial" w:cs="Arial"/>
                <w:sz w:val="23"/>
                <w:szCs w:val="23"/>
                <w:lang w:val="en-GB"/>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151CC7" w:rsidRPr="00340351" w:rsidRDefault="00C42C72" w:rsidP="0075568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i</w:t>
            </w:r>
            <w:r w:rsidR="006576AF" w:rsidRPr="00340351">
              <w:rPr>
                <w:rFonts w:ascii="Arial" w:hAnsi="Arial" w:cs="Arial"/>
                <w:sz w:val="23"/>
                <w:szCs w:val="23"/>
              </w:rPr>
              <w:t>dentify</w:t>
            </w:r>
            <w:r w:rsidR="00E94580" w:rsidRPr="00340351">
              <w:rPr>
                <w:rFonts w:ascii="Arial" w:hAnsi="Arial" w:cs="Arial"/>
                <w:sz w:val="23"/>
                <w:szCs w:val="23"/>
              </w:rPr>
              <w:t xml:space="preserve"> woody and herbaceous plants from previous courses NRT101 and  NRT133</w:t>
            </w:r>
          </w:p>
          <w:p w:rsidR="00151CC7" w:rsidRPr="00340351" w:rsidRDefault="00C42C72" w:rsidP="0075568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i</w:t>
            </w:r>
            <w:r w:rsidR="00D31E2F" w:rsidRPr="00340351">
              <w:rPr>
                <w:rFonts w:ascii="Arial" w:hAnsi="Arial" w:cs="Arial"/>
                <w:sz w:val="23"/>
                <w:szCs w:val="23"/>
              </w:rPr>
              <w:t xml:space="preserve">dentify selected ferns, horsetails, </w:t>
            </w:r>
            <w:r w:rsidR="002D6DB3">
              <w:rPr>
                <w:rFonts w:ascii="Arial" w:hAnsi="Arial" w:cs="Arial"/>
                <w:sz w:val="23"/>
                <w:szCs w:val="23"/>
              </w:rPr>
              <w:t>club-</w:t>
            </w:r>
            <w:r w:rsidR="00E94580" w:rsidRPr="00340351">
              <w:rPr>
                <w:rFonts w:ascii="Arial" w:hAnsi="Arial" w:cs="Arial"/>
                <w:sz w:val="23"/>
                <w:szCs w:val="23"/>
              </w:rPr>
              <w:t>mosses</w:t>
            </w:r>
            <w:r w:rsidR="00D31E2F" w:rsidRPr="00340351">
              <w:rPr>
                <w:rFonts w:ascii="Arial" w:hAnsi="Arial" w:cs="Arial"/>
                <w:sz w:val="23"/>
                <w:szCs w:val="23"/>
              </w:rPr>
              <w:t>, mosses, lichens, grasses, sedges and wetland plants</w:t>
            </w:r>
          </w:p>
          <w:p w:rsidR="00755681" w:rsidRPr="00340351" w:rsidRDefault="00755681" w:rsidP="00755681">
            <w:pPr>
              <w:pStyle w:val="EnvelopeReturn"/>
              <w:numPr>
                <w:ilvl w:val="0"/>
                <w:numId w:val="4"/>
              </w:numPr>
              <w:tabs>
                <w:tab w:val="left" w:pos="360"/>
              </w:tabs>
              <w:rPr>
                <w:sz w:val="23"/>
                <w:szCs w:val="23"/>
              </w:rPr>
            </w:pPr>
            <w:r w:rsidRPr="00340351">
              <w:rPr>
                <w:sz w:val="23"/>
                <w:szCs w:val="23"/>
              </w:rPr>
              <w:t>identify, describe and compare the flowering and</w:t>
            </w:r>
            <w:r w:rsidR="002D6DB3">
              <w:rPr>
                <w:sz w:val="23"/>
                <w:szCs w:val="23"/>
              </w:rPr>
              <w:t>/or</w:t>
            </w:r>
            <w:r w:rsidRPr="00340351">
              <w:rPr>
                <w:sz w:val="23"/>
                <w:szCs w:val="23"/>
              </w:rPr>
              <w:t xml:space="preserve"> fruiting structures of the grasses, sedges and rushes and use dichotomous keys to identify selected specimens</w:t>
            </w:r>
          </w:p>
          <w:p w:rsidR="00755681" w:rsidRPr="00340351" w:rsidRDefault="00755681" w:rsidP="00755681">
            <w:pPr>
              <w:pStyle w:val="EnvelopeReturn"/>
              <w:numPr>
                <w:ilvl w:val="0"/>
                <w:numId w:val="4"/>
              </w:numPr>
              <w:tabs>
                <w:tab w:val="left" w:pos="360"/>
              </w:tabs>
              <w:rPr>
                <w:sz w:val="23"/>
                <w:szCs w:val="23"/>
              </w:rPr>
            </w:pPr>
            <w:r w:rsidRPr="00340351">
              <w:rPr>
                <w:sz w:val="23"/>
                <w:szCs w:val="23"/>
              </w:rPr>
              <w:t xml:space="preserve">identify, describe and compare the reproductive structures and processes found in ferns, mosses and liverworts </w:t>
            </w:r>
          </w:p>
          <w:p w:rsidR="00755681" w:rsidRPr="00340351" w:rsidRDefault="00755681" w:rsidP="00755681">
            <w:pPr>
              <w:pStyle w:val="EnvelopeReturn"/>
              <w:numPr>
                <w:ilvl w:val="0"/>
                <w:numId w:val="4"/>
              </w:numPr>
              <w:tabs>
                <w:tab w:val="left" w:pos="360"/>
              </w:tabs>
              <w:rPr>
                <w:sz w:val="23"/>
                <w:szCs w:val="23"/>
              </w:rPr>
            </w:pPr>
            <w:r w:rsidRPr="00340351">
              <w:rPr>
                <w:sz w:val="23"/>
                <w:szCs w:val="23"/>
              </w:rPr>
              <w:t xml:space="preserve">describe the relationship between fungi and green algae, fungi and cyanobacteria, or fungi and both in the lichens </w:t>
            </w:r>
          </w:p>
          <w:p w:rsidR="00755681" w:rsidRPr="00340351" w:rsidRDefault="00755681" w:rsidP="00755681">
            <w:pPr>
              <w:pStyle w:val="EnvelopeReturn"/>
              <w:numPr>
                <w:ilvl w:val="0"/>
                <w:numId w:val="4"/>
              </w:numPr>
              <w:tabs>
                <w:tab w:val="left" w:pos="360"/>
              </w:tabs>
              <w:rPr>
                <w:sz w:val="23"/>
                <w:szCs w:val="23"/>
              </w:rPr>
            </w:pPr>
            <w:r w:rsidRPr="00340351">
              <w:rPr>
                <w:sz w:val="23"/>
                <w:szCs w:val="23"/>
              </w:rPr>
              <w:t xml:space="preserve">describe </w:t>
            </w:r>
            <w:r w:rsidR="002D6DB3">
              <w:rPr>
                <w:sz w:val="23"/>
                <w:szCs w:val="23"/>
              </w:rPr>
              <w:t xml:space="preserve">key identification </w:t>
            </w:r>
            <w:r w:rsidRPr="00340351">
              <w:rPr>
                <w:sz w:val="23"/>
                <w:szCs w:val="23"/>
              </w:rPr>
              <w:t xml:space="preserve">characteristics of selected taxonomic groups </w:t>
            </w:r>
          </w:p>
          <w:p w:rsidR="00755681" w:rsidRPr="00340351" w:rsidRDefault="00755681" w:rsidP="00755681">
            <w:pPr>
              <w:pStyle w:val="EnvelopeReturn"/>
              <w:numPr>
                <w:ilvl w:val="0"/>
                <w:numId w:val="4"/>
              </w:numPr>
              <w:tabs>
                <w:tab w:val="left" w:pos="360"/>
              </w:tabs>
              <w:rPr>
                <w:sz w:val="23"/>
                <w:szCs w:val="23"/>
              </w:rPr>
            </w:pPr>
            <w:r w:rsidRPr="00340351">
              <w:rPr>
                <w:sz w:val="23"/>
                <w:szCs w:val="23"/>
              </w:rPr>
              <w:t xml:space="preserve">research botanical and ecological information using online resources </w:t>
            </w:r>
          </w:p>
          <w:p w:rsidR="00755681" w:rsidRPr="00340351" w:rsidRDefault="00755681" w:rsidP="00755681">
            <w:pPr>
              <w:pStyle w:val="EnvelopeReturn"/>
              <w:tabs>
                <w:tab w:val="left" w:pos="360"/>
              </w:tabs>
              <w:rPr>
                <w:i/>
                <w:iCs/>
                <w:sz w:val="23"/>
                <w:szCs w:val="23"/>
              </w:rPr>
            </w:pPr>
          </w:p>
          <w:p w:rsidR="00755681" w:rsidRPr="00340351" w:rsidRDefault="00755681" w:rsidP="00755681">
            <w:pPr>
              <w:pStyle w:val="EnvelopeReturn"/>
              <w:tabs>
                <w:tab w:val="left" w:pos="360"/>
              </w:tabs>
              <w:rPr>
                <w:i/>
                <w:iCs/>
                <w:sz w:val="23"/>
                <w:szCs w:val="23"/>
              </w:rPr>
            </w:pPr>
            <w:r w:rsidRPr="00340351">
              <w:rPr>
                <w:i/>
                <w:iCs/>
                <w:sz w:val="23"/>
                <w:szCs w:val="23"/>
              </w:rPr>
              <w:t>This learning outcome wi</w:t>
            </w:r>
            <w:r w:rsidR="002D6DB3">
              <w:rPr>
                <w:i/>
                <w:iCs/>
                <w:sz w:val="23"/>
                <w:szCs w:val="23"/>
              </w:rPr>
              <w:t>ll constitute approximately</w:t>
            </w:r>
            <w:r w:rsidR="00D01EC7">
              <w:rPr>
                <w:i/>
                <w:iCs/>
                <w:sz w:val="23"/>
                <w:szCs w:val="23"/>
              </w:rPr>
              <w:t xml:space="preserve"> 60</w:t>
            </w:r>
            <w:r w:rsidRPr="00340351">
              <w:rPr>
                <w:i/>
                <w:iCs/>
                <w:sz w:val="23"/>
                <w:szCs w:val="23"/>
              </w:rPr>
              <w:t>% of the course’s grade</w:t>
            </w:r>
          </w:p>
          <w:p w:rsidR="008120C6" w:rsidRPr="00340351" w:rsidRDefault="008120C6">
            <w:pPr>
              <w:pStyle w:val="EnvelopeReturn"/>
              <w:tabs>
                <w:tab w:val="left" w:pos="360"/>
              </w:tabs>
              <w:rPr>
                <w:sz w:val="23"/>
                <w:szCs w:val="23"/>
              </w:rPr>
            </w:pPr>
          </w:p>
          <w:p w:rsidR="00340351" w:rsidRPr="00340351" w:rsidRDefault="00340351">
            <w:pPr>
              <w:pStyle w:val="EnvelopeReturn"/>
              <w:tabs>
                <w:tab w:val="left" w:pos="360"/>
              </w:tabs>
              <w:rPr>
                <w:sz w:val="23"/>
                <w:szCs w:val="23"/>
              </w:rPr>
            </w:pPr>
          </w:p>
          <w:p w:rsidR="00340351" w:rsidRPr="00340351" w:rsidRDefault="00340351">
            <w:pPr>
              <w:pStyle w:val="EnvelopeReturn"/>
              <w:tabs>
                <w:tab w:val="left" w:pos="360"/>
              </w:tabs>
              <w:rPr>
                <w:sz w:val="23"/>
                <w:szCs w:val="23"/>
              </w:rPr>
            </w:pPr>
          </w:p>
          <w:p w:rsidR="00340351" w:rsidRPr="00340351" w:rsidRDefault="00340351">
            <w:pPr>
              <w:pStyle w:val="EnvelopeReturn"/>
              <w:tabs>
                <w:tab w:val="left" w:pos="360"/>
              </w:tabs>
              <w:rPr>
                <w:sz w:val="23"/>
                <w:szCs w:val="23"/>
              </w:rPr>
            </w:pPr>
          </w:p>
          <w:p w:rsidR="00340351" w:rsidRPr="00340351" w:rsidRDefault="00340351">
            <w:pPr>
              <w:pStyle w:val="EnvelopeReturn"/>
              <w:tabs>
                <w:tab w:val="left" w:pos="360"/>
              </w:tabs>
              <w:rPr>
                <w:sz w:val="23"/>
                <w:szCs w:val="23"/>
              </w:rPr>
            </w:pPr>
          </w:p>
          <w:p w:rsidR="00340351" w:rsidRPr="00340351" w:rsidRDefault="00340351">
            <w:pPr>
              <w:pStyle w:val="EnvelopeReturn"/>
              <w:tabs>
                <w:tab w:val="left" w:pos="360"/>
              </w:tabs>
              <w:rPr>
                <w:sz w:val="23"/>
                <w:szCs w:val="23"/>
              </w:rPr>
            </w:pPr>
          </w:p>
          <w:p w:rsidR="00340351" w:rsidRPr="00340351" w:rsidRDefault="00340351">
            <w:pPr>
              <w:pStyle w:val="EnvelopeReturn"/>
              <w:tabs>
                <w:tab w:val="left" w:pos="360"/>
              </w:tabs>
              <w:rPr>
                <w:sz w:val="23"/>
                <w:szCs w:val="23"/>
              </w:rPr>
            </w:pPr>
          </w:p>
          <w:p w:rsidR="00340351" w:rsidRPr="00340351" w:rsidRDefault="00340351">
            <w:pPr>
              <w:pStyle w:val="EnvelopeReturn"/>
              <w:tabs>
                <w:tab w:val="left" w:pos="360"/>
              </w:tabs>
              <w:rPr>
                <w:sz w:val="23"/>
                <w:szCs w:val="23"/>
              </w:rPr>
            </w:pPr>
          </w:p>
          <w:p w:rsidR="00340351" w:rsidRPr="00340351" w:rsidRDefault="00340351">
            <w:pPr>
              <w:pStyle w:val="EnvelopeReturn"/>
              <w:tabs>
                <w:tab w:val="left" w:pos="360"/>
              </w:tabs>
              <w:rPr>
                <w:sz w:val="23"/>
                <w:szCs w:val="23"/>
              </w:rPr>
            </w:pPr>
          </w:p>
          <w:p w:rsidR="00340351" w:rsidRPr="00340351" w:rsidRDefault="00340351">
            <w:pPr>
              <w:pStyle w:val="EnvelopeReturn"/>
              <w:tabs>
                <w:tab w:val="left" w:pos="360"/>
              </w:tabs>
              <w:rPr>
                <w:sz w:val="23"/>
                <w:szCs w:val="23"/>
              </w:rPr>
            </w:pPr>
          </w:p>
        </w:tc>
      </w:tr>
      <w:tr w:rsidR="00151CC7" w:rsidRPr="00340351">
        <w:tc>
          <w:tcPr>
            <w:tcW w:w="675" w:type="dxa"/>
            <w:tcBorders>
              <w:top w:val="nil"/>
              <w:left w:val="nil"/>
              <w:bottom w:val="nil"/>
              <w:right w:val="nil"/>
            </w:tcBorders>
          </w:tcPr>
          <w:p w:rsidR="00151CC7" w:rsidRPr="00340351" w:rsidRDefault="00151CC7">
            <w:pPr>
              <w:pStyle w:val="EnvelopeReturn"/>
              <w:rPr>
                <w:b/>
                <w:bCs/>
                <w:sz w:val="23"/>
                <w:szCs w:val="23"/>
              </w:rPr>
            </w:pPr>
          </w:p>
          <w:p w:rsidR="00151CC7" w:rsidRPr="00340351" w:rsidRDefault="00151CC7">
            <w:pPr>
              <w:pStyle w:val="EnvelopeReturn"/>
              <w:rPr>
                <w:b/>
                <w:bCs/>
                <w:sz w:val="23"/>
                <w:szCs w:val="23"/>
              </w:rPr>
            </w:pPr>
          </w:p>
        </w:tc>
        <w:tc>
          <w:tcPr>
            <w:tcW w:w="567" w:type="dxa"/>
            <w:tcBorders>
              <w:top w:val="nil"/>
              <w:left w:val="nil"/>
              <w:bottom w:val="nil"/>
              <w:right w:val="nil"/>
            </w:tcBorders>
          </w:tcPr>
          <w:p w:rsidR="00151CC7" w:rsidRPr="00340351" w:rsidRDefault="00151CC7">
            <w:pPr>
              <w:pStyle w:val="EnvelopeReturn"/>
              <w:rPr>
                <w:sz w:val="23"/>
                <w:szCs w:val="23"/>
              </w:rPr>
            </w:pPr>
            <w:r w:rsidRPr="00340351">
              <w:rPr>
                <w:sz w:val="23"/>
                <w:szCs w:val="23"/>
              </w:rPr>
              <w:t>2.</w:t>
            </w:r>
          </w:p>
        </w:tc>
        <w:tc>
          <w:tcPr>
            <w:tcW w:w="7614" w:type="dxa"/>
            <w:tcBorders>
              <w:top w:val="nil"/>
              <w:left w:val="nil"/>
              <w:bottom w:val="nil"/>
              <w:right w:val="nil"/>
            </w:tcBorders>
          </w:tcPr>
          <w:p w:rsidR="00E94580" w:rsidRPr="00340351" w:rsidRDefault="00B37FF7" w:rsidP="00E94580">
            <w:pPr>
              <w:pStyle w:val="EnvelopeReturn"/>
              <w:rPr>
                <w:b/>
                <w:bCs/>
                <w:sz w:val="23"/>
                <w:szCs w:val="23"/>
              </w:rPr>
            </w:pPr>
            <w:r w:rsidRPr="00340351">
              <w:rPr>
                <w:sz w:val="23"/>
                <w:szCs w:val="23"/>
              </w:rPr>
              <w:t xml:space="preserve">Identify </w:t>
            </w:r>
            <w:r w:rsidR="00D01EC7">
              <w:rPr>
                <w:sz w:val="23"/>
                <w:szCs w:val="23"/>
              </w:rPr>
              <w:t xml:space="preserve">Ontario </w:t>
            </w:r>
            <w:r w:rsidR="002D3025">
              <w:rPr>
                <w:sz w:val="23"/>
                <w:szCs w:val="23"/>
              </w:rPr>
              <w:t>ecosystems.</w:t>
            </w:r>
            <w:r w:rsidR="00E94580" w:rsidRPr="00340351">
              <w:rPr>
                <w:sz w:val="23"/>
                <w:szCs w:val="23"/>
              </w:rPr>
              <w:t xml:space="preserve"> </w:t>
            </w:r>
          </w:p>
          <w:p w:rsidR="00151CC7" w:rsidRPr="00340351" w:rsidRDefault="00151CC7">
            <w:pPr>
              <w:pStyle w:val="EnvelopeReturn"/>
              <w:rPr>
                <w:sz w:val="23"/>
                <w:szCs w:val="23"/>
              </w:rPr>
            </w:pPr>
          </w:p>
        </w:tc>
      </w:tr>
      <w:tr w:rsidR="00151CC7" w:rsidRPr="00340351" w:rsidTr="00B37FF7">
        <w:trPr>
          <w:trHeight w:val="1662"/>
        </w:trPr>
        <w:tc>
          <w:tcPr>
            <w:tcW w:w="675" w:type="dxa"/>
            <w:tcBorders>
              <w:top w:val="nil"/>
              <w:left w:val="nil"/>
              <w:bottom w:val="nil"/>
              <w:right w:val="nil"/>
            </w:tcBorders>
          </w:tcPr>
          <w:p w:rsidR="00151CC7" w:rsidRPr="00340351" w:rsidRDefault="00151CC7">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p w:rsidR="00BE38BC" w:rsidRPr="00340351" w:rsidRDefault="00BE38BC">
            <w:pPr>
              <w:pStyle w:val="EnvelopeReturn"/>
              <w:rPr>
                <w:sz w:val="23"/>
                <w:szCs w:val="23"/>
              </w:rPr>
            </w:pPr>
          </w:p>
        </w:tc>
        <w:tc>
          <w:tcPr>
            <w:tcW w:w="7614" w:type="dxa"/>
            <w:tcBorders>
              <w:top w:val="nil"/>
              <w:left w:val="nil"/>
              <w:bottom w:val="nil"/>
              <w:right w:val="nil"/>
            </w:tcBorders>
          </w:tcPr>
          <w:p w:rsidR="00151CC7" w:rsidRPr="00340351" w:rsidRDefault="00151CC7">
            <w:pPr>
              <w:pStyle w:val="EnvelopeReturn"/>
              <w:rPr>
                <w:sz w:val="23"/>
                <w:szCs w:val="23"/>
              </w:rPr>
            </w:pPr>
            <w:r w:rsidRPr="00340351">
              <w:rPr>
                <w:sz w:val="23"/>
                <w:szCs w:val="23"/>
                <w:u w:val="single"/>
              </w:rPr>
              <w:t>Potential Elements of the Performance</w:t>
            </w:r>
            <w:r w:rsidRPr="00340351">
              <w:rPr>
                <w:sz w:val="23"/>
                <w:szCs w:val="23"/>
              </w:rPr>
              <w:t>:</w:t>
            </w:r>
          </w:p>
          <w:p w:rsidR="00151CC7" w:rsidRPr="00340351" w:rsidRDefault="00151CC7">
            <w:pPr>
              <w:pStyle w:val="EnvelopeReturn"/>
              <w:rPr>
                <w:sz w:val="23"/>
                <w:szCs w:val="23"/>
              </w:rPr>
            </w:pPr>
          </w:p>
          <w:p w:rsidR="00E94580" w:rsidRPr="00340351" w:rsidRDefault="00D31E2F" w:rsidP="00755681">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340351">
              <w:rPr>
                <w:rFonts w:ascii="Arial" w:hAnsi="Arial" w:cs="Arial"/>
                <w:sz w:val="23"/>
                <w:szCs w:val="23"/>
              </w:rPr>
              <w:t>use</w:t>
            </w:r>
            <w:r w:rsidR="00E94580" w:rsidRPr="00340351">
              <w:rPr>
                <w:rFonts w:ascii="Arial" w:hAnsi="Arial" w:cs="Arial"/>
                <w:sz w:val="23"/>
                <w:szCs w:val="23"/>
              </w:rPr>
              <w:t xml:space="preserve"> field guides </w:t>
            </w:r>
            <w:r w:rsidRPr="00340351">
              <w:rPr>
                <w:rFonts w:ascii="Arial" w:hAnsi="Arial" w:cs="Arial"/>
                <w:sz w:val="23"/>
                <w:szCs w:val="23"/>
              </w:rPr>
              <w:t xml:space="preserve">to </w:t>
            </w:r>
            <w:r w:rsidR="00E94580" w:rsidRPr="00340351">
              <w:rPr>
                <w:rFonts w:ascii="Arial" w:hAnsi="Arial" w:cs="Arial"/>
                <w:sz w:val="23"/>
                <w:szCs w:val="23"/>
              </w:rPr>
              <w:t xml:space="preserve">key out </w:t>
            </w:r>
            <w:r w:rsidR="00B37FF7" w:rsidRPr="00340351">
              <w:rPr>
                <w:rFonts w:ascii="Arial" w:hAnsi="Arial" w:cs="Arial"/>
                <w:sz w:val="23"/>
                <w:szCs w:val="23"/>
              </w:rPr>
              <w:t>representative</w:t>
            </w:r>
            <w:r w:rsidRPr="00340351">
              <w:rPr>
                <w:rFonts w:ascii="Arial" w:hAnsi="Arial" w:cs="Arial"/>
                <w:sz w:val="23"/>
                <w:szCs w:val="23"/>
              </w:rPr>
              <w:t xml:space="preserve"> c</w:t>
            </w:r>
            <w:r w:rsidR="00E94580" w:rsidRPr="00340351">
              <w:rPr>
                <w:rFonts w:ascii="Arial" w:hAnsi="Arial" w:cs="Arial"/>
                <w:sz w:val="23"/>
                <w:szCs w:val="23"/>
              </w:rPr>
              <w:t>entral Ontario</w:t>
            </w:r>
            <w:r w:rsidR="00B37FF7" w:rsidRPr="00340351">
              <w:rPr>
                <w:rFonts w:ascii="Arial" w:hAnsi="Arial" w:cs="Arial"/>
                <w:sz w:val="23"/>
                <w:szCs w:val="23"/>
              </w:rPr>
              <w:t xml:space="preserve"> </w:t>
            </w:r>
            <w:r w:rsidR="002D3025">
              <w:rPr>
                <w:rFonts w:ascii="Arial" w:hAnsi="Arial" w:cs="Arial"/>
                <w:sz w:val="23"/>
                <w:szCs w:val="23"/>
              </w:rPr>
              <w:t>ecosystems</w:t>
            </w:r>
            <w:r w:rsidR="00E94580" w:rsidRPr="00340351">
              <w:rPr>
                <w:rFonts w:ascii="Arial" w:hAnsi="Arial" w:cs="Arial"/>
                <w:sz w:val="23"/>
                <w:szCs w:val="23"/>
              </w:rPr>
              <w:t xml:space="preserve"> </w:t>
            </w:r>
          </w:p>
          <w:p w:rsidR="00297191" w:rsidRPr="00340351" w:rsidRDefault="00D01EC7" w:rsidP="00755681">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Pr>
                <w:rFonts w:ascii="Arial" w:hAnsi="Arial" w:cs="Arial"/>
                <w:sz w:val="23"/>
                <w:szCs w:val="23"/>
              </w:rPr>
              <w:t xml:space="preserve">describe soil in the field and lab to </w:t>
            </w:r>
            <w:r w:rsidR="00E94580" w:rsidRPr="00340351">
              <w:rPr>
                <w:rFonts w:ascii="Arial" w:hAnsi="Arial" w:cs="Arial"/>
                <w:sz w:val="23"/>
                <w:szCs w:val="23"/>
              </w:rPr>
              <w:t xml:space="preserve">determine </w:t>
            </w:r>
            <w:r>
              <w:rPr>
                <w:rFonts w:ascii="Arial" w:hAnsi="Arial" w:cs="Arial"/>
                <w:sz w:val="23"/>
                <w:szCs w:val="23"/>
              </w:rPr>
              <w:t xml:space="preserve">characteristics such as </w:t>
            </w:r>
            <w:r w:rsidR="00E94580" w:rsidRPr="00340351">
              <w:rPr>
                <w:rFonts w:ascii="Arial" w:hAnsi="Arial" w:cs="Arial"/>
                <w:sz w:val="23"/>
                <w:szCs w:val="23"/>
              </w:rPr>
              <w:t>textur</w:t>
            </w:r>
            <w:r w:rsidR="00B37FF7" w:rsidRPr="00340351">
              <w:rPr>
                <w:rFonts w:ascii="Arial" w:hAnsi="Arial" w:cs="Arial"/>
                <w:sz w:val="23"/>
                <w:szCs w:val="23"/>
              </w:rPr>
              <w:t>e and moisture</w:t>
            </w:r>
            <w:r>
              <w:rPr>
                <w:rFonts w:ascii="Arial" w:hAnsi="Arial" w:cs="Arial"/>
                <w:sz w:val="23"/>
                <w:szCs w:val="23"/>
              </w:rPr>
              <w:t xml:space="preserve"> </w:t>
            </w:r>
            <w:r w:rsidR="00D31E2F" w:rsidRPr="00340351">
              <w:rPr>
                <w:rFonts w:ascii="Arial" w:hAnsi="Arial" w:cs="Arial"/>
                <w:sz w:val="23"/>
                <w:szCs w:val="23"/>
              </w:rPr>
              <w:t xml:space="preserve">to assist in </w:t>
            </w:r>
            <w:r w:rsidR="002D3025">
              <w:rPr>
                <w:rFonts w:ascii="Arial" w:hAnsi="Arial" w:cs="Arial"/>
                <w:sz w:val="23"/>
                <w:szCs w:val="23"/>
              </w:rPr>
              <w:t>ecosystem</w:t>
            </w:r>
            <w:r w:rsidR="00D31E2F" w:rsidRPr="00340351">
              <w:rPr>
                <w:rFonts w:ascii="Arial" w:hAnsi="Arial" w:cs="Arial"/>
                <w:sz w:val="23"/>
                <w:szCs w:val="23"/>
              </w:rPr>
              <w:t xml:space="preserve"> classification</w:t>
            </w:r>
          </w:p>
          <w:p w:rsidR="00755681" w:rsidRPr="00340351" w:rsidRDefault="00D01EC7" w:rsidP="00755681">
            <w:pPr>
              <w:pStyle w:val="Default"/>
              <w:numPr>
                <w:ilvl w:val="0"/>
                <w:numId w:val="6"/>
              </w:numPr>
              <w:rPr>
                <w:sz w:val="23"/>
                <w:szCs w:val="23"/>
              </w:rPr>
            </w:pPr>
            <w:r>
              <w:rPr>
                <w:sz w:val="23"/>
                <w:szCs w:val="23"/>
              </w:rPr>
              <w:t>list</w:t>
            </w:r>
            <w:r w:rsidR="00755681" w:rsidRPr="00340351">
              <w:rPr>
                <w:sz w:val="23"/>
                <w:szCs w:val="23"/>
              </w:rPr>
              <w:t xml:space="preserve"> the basic parameters used in </w:t>
            </w:r>
            <w:r>
              <w:rPr>
                <w:sz w:val="23"/>
                <w:szCs w:val="23"/>
              </w:rPr>
              <w:t xml:space="preserve">the </w:t>
            </w:r>
            <w:r w:rsidRPr="00340351">
              <w:rPr>
                <w:sz w:val="23"/>
                <w:szCs w:val="23"/>
              </w:rPr>
              <w:t>Forest Ecosystem Classification and Ecological Land Classification</w:t>
            </w:r>
            <w:r>
              <w:rPr>
                <w:sz w:val="23"/>
                <w:szCs w:val="23"/>
              </w:rPr>
              <w:t xml:space="preserve"> systems</w:t>
            </w:r>
          </w:p>
          <w:p w:rsidR="002D3025" w:rsidRPr="00D01EC7" w:rsidRDefault="002D3025" w:rsidP="002D3025">
            <w:pPr>
              <w:pStyle w:val="Default"/>
              <w:numPr>
                <w:ilvl w:val="0"/>
                <w:numId w:val="6"/>
              </w:numPr>
              <w:rPr>
                <w:sz w:val="23"/>
                <w:szCs w:val="23"/>
              </w:rPr>
            </w:pPr>
            <w:r>
              <w:rPr>
                <w:sz w:val="23"/>
                <w:szCs w:val="23"/>
              </w:rPr>
              <w:t>describe</w:t>
            </w:r>
            <w:r w:rsidRPr="00D01EC7">
              <w:rPr>
                <w:sz w:val="23"/>
                <w:szCs w:val="23"/>
              </w:rPr>
              <w:t xml:space="preserve"> the composition and structure of ecosystem conditions </w:t>
            </w:r>
            <w:r>
              <w:rPr>
                <w:sz w:val="23"/>
                <w:szCs w:val="23"/>
              </w:rPr>
              <w:t>using</w:t>
            </w:r>
            <w:r w:rsidRPr="00D01EC7">
              <w:rPr>
                <w:sz w:val="23"/>
                <w:szCs w:val="23"/>
              </w:rPr>
              <w:t xml:space="preserve"> </w:t>
            </w:r>
            <w:r>
              <w:rPr>
                <w:sz w:val="23"/>
                <w:szCs w:val="23"/>
              </w:rPr>
              <w:t xml:space="preserve">the </w:t>
            </w:r>
            <w:r w:rsidRPr="00D01EC7">
              <w:rPr>
                <w:sz w:val="23"/>
                <w:szCs w:val="23"/>
              </w:rPr>
              <w:t>fact sheets</w:t>
            </w:r>
            <w:r>
              <w:rPr>
                <w:sz w:val="23"/>
                <w:szCs w:val="23"/>
              </w:rPr>
              <w:t xml:space="preserve"> from both classification systems </w:t>
            </w:r>
          </w:p>
          <w:p w:rsidR="00755681" w:rsidRPr="00340351" w:rsidRDefault="00755681" w:rsidP="00755681">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340351">
              <w:rPr>
                <w:rFonts w:ascii="Arial" w:hAnsi="Arial" w:cs="Arial"/>
                <w:sz w:val="23"/>
                <w:szCs w:val="23"/>
              </w:rPr>
              <w:t xml:space="preserve">demonstrate ability to link </w:t>
            </w:r>
            <w:r w:rsidR="002D3025">
              <w:rPr>
                <w:rFonts w:ascii="Arial" w:hAnsi="Arial" w:cs="Arial"/>
                <w:sz w:val="23"/>
                <w:szCs w:val="23"/>
              </w:rPr>
              <w:t>ecosystems</w:t>
            </w:r>
            <w:r w:rsidRPr="00340351">
              <w:rPr>
                <w:rFonts w:ascii="Arial" w:hAnsi="Arial" w:cs="Arial"/>
                <w:sz w:val="23"/>
                <w:szCs w:val="23"/>
              </w:rPr>
              <w:t xml:space="preserve"> to management applications</w:t>
            </w:r>
          </w:p>
          <w:p w:rsidR="00755681" w:rsidRPr="00340351" w:rsidRDefault="00755681" w:rsidP="007556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755681" w:rsidRPr="00340351" w:rsidRDefault="00755681" w:rsidP="00755681">
            <w:pPr>
              <w:pStyle w:val="EnvelopeReturn"/>
              <w:tabs>
                <w:tab w:val="left" w:pos="360"/>
              </w:tabs>
              <w:rPr>
                <w:i/>
                <w:iCs/>
                <w:sz w:val="23"/>
                <w:szCs w:val="23"/>
              </w:rPr>
            </w:pPr>
            <w:r w:rsidRPr="00340351">
              <w:rPr>
                <w:i/>
                <w:iCs/>
                <w:sz w:val="23"/>
                <w:szCs w:val="23"/>
              </w:rPr>
              <w:t xml:space="preserve">This learning outcome </w:t>
            </w:r>
            <w:r w:rsidR="00D01EC7">
              <w:rPr>
                <w:i/>
                <w:iCs/>
                <w:sz w:val="23"/>
                <w:szCs w:val="23"/>
              </w:rPr>
              <w:t>will constitute approximately 25</w:t>
            </w:r>
            <w:r w:rsidRPr="00340351">
              <w:rPr>
                <w:i/>
                <w:iCs/>
                <w:sz w:val="23"/>
                <w:szCs w:val="23"/>
              </w:rPr>
              <w:t>% of the course’s grade</w:t>
            </w:r>
          </w:p>
          <w:p w:rsidR="00755681" w:rsidRPr="00340351" w:rsidRDefault="00755681" w:rsidP="007556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p w:rsidR="00340351" w:rsidRPr="00340351" w:rsidRDefault="00340351" w:rsidP="0075568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755681">
            <w:pPr>
              <w:pStyle w:val="EnvelopeReturn"/>
              <w:rPr>
                <w:sz w:val="23"/>
                <w:szCs w:val="23"/>
              </w:rPr>
            </w:pPr>
            <w:r w:rsidRPr="00340351">
              <w:rPr>
                <w:sz w:val="23"/>
                <w:szCs w:val="23"/>
              </w:rPr>
              <w:t>3.</w:t>
            </w:r>
          </w:p>
        </w:tc>
        <w:tc>
          <w:tcPr>
            <w:tcW w:w="7614" w:type="dxa"/>
            <w:tcBorders>
              <w:top w:val="nil"/>
              <w:left w:val="nil"/>
              <w:bottom w:val="nil"/>
              <w:right w:val="nil"/>
            </w:tcBorders>
          </w:tcPr>
          <w:p w:rsidR="00BE38BC" w:rsidRPr="00340351" w:rsidRDefault="00755681">
            <w:pPr>
              <w:pStyle w:val="EnvelopeReturn"/>
              <w:rPr>
                <w:b/>
                <w:bCs/>
                <w:sz w:val="23"/>
                <w:szCs w:val="23"/>
              </w:rPr>
            </w:pPr>
            <w:r w:rsidRPr="00340351">
              <w:rPr>
                <w:sz w:val="23"/>
                <w:szCs w:val="23"/>
              </w:rPr>
              <w:t>Identify and digitally photograph taxonomically important features of selected vascular and non-vascular plants and lichens</w:t>
            </w:r>
            <w:r w:rsidR="002D3025">
              <w:rPr>
                <w:sz w:val="23"/>
                <w:szCs w:val="23"/>
              </w:rPr>
              <w:t>.</w:t>
            </w:r>
          </w:p>
          <w:p w:rsidR="00BE38BC" w:rsidRPr="00340351" w:rsidRDefault="00BE38BC">
            <w:pPr>
              <w:pStyle w:val="EnvelopeReturn"/>
              <w:rPr>
                <w:b/>
                <w:bCs/>
                <w:sz w:val="23"/>
                <w:szCs w:val="23"/>
              </w:rPr>
            </w:pPr>
          </w:p>
        </w:tc>
      </w:tr>
      <w:tr w:rsidR="00BE38BC" w:rsidRPr="00340351">
        <w:tc>
          <w:tcPr>
            <w:tcW w:w="675" w:type="dxa"/>
            <w:tcBorders>
              <w:top w:val="nil"/>
              <w:left w:val="nil"/>
              <w:bottom w:val="nil"/>
              <w:right w:val="nil"/>
            </w:tcBorders>
          </w:tcPr>
          <w:p w:rsidR="00BE38BC" w:rsidRPr="00340351" w:rsidRDefault="00BE38BC">
            <w:pPr>
              <w:pStyle w:val="EnvelopeReturn"/>
              <w:rPr>
                <w:b/>
                <w:bCs/>
                <w:sz w:val="23"/>
                <w:szCs w:val="23"/>
              </w:rPr>
            </w:pPr>
          </w:p>
        </w:tc>
        <w:tc>
          <w:tcPr>
            <w:tcW w:w="567" w:type="dxa"/>
            <w:tcBorders>
              <w:top w:val="nil"/>
              <w:left w:val="nil"/>
              <w:bottom w:val="nil"/>
              <w:right w:val="nil"/>
            </w:tcBorders>
          </w:tcPr>
          <w:p w:rsidR="00BE38BC" w:rsidRPr="00340351" w:rsidRDefault="00BE38BC">
            <w:pPr>
              <w:pStyle w:val="EnvelopeReturn"/>
              <w:rPr>
                <w:sz w:val="23"/>
                <w:szCs w:val="23"/>
              </w:rPr>
            </w:pPr>
          </w:p>
        </w:tc>
        <w:tc>
          <w:tcPr>
            <w:tcW w:w="7614" w:type="dxa"/>
            <w:tcBorders>
              <w:top w:val="nil"/>
              <w:left w:val="nil"/>
              <w:bottom w:val="nil"/>
              <w:right w:val="nil"/>
            </w:tcBorders>
          </w:tcPr>
          <w:p w:rsidR="00BE38BC" w:rsidRPr="00340351" w:rsidRDefault="00BE38BC">
            <w:pPr>
              <w:pStyle w:val="EnvelopeReturn"/>
              <w:rPr>
                <w:sz w:val="23"/>
                <w:szCs w:val="23"/>
              </w:rPr>
            </w:pPr>
            <w:r w:rsidRPr="00340351">
              <w:rPr>
                <w:sz w:val="23"/>
                <w:szCs w:val="23"/>
                <w:u w:val="single"/>
              </w:rPr>
              <w:t>Potential Elements of the Performance</w:t>
            </w:r>
            <w:r w:rsidRPr="00340351">
              <w:rPr>
                <w:sz w:val="23"/>
                <w:szCs w:val="23"/>
              </w:rPr>
              <w:t>:</w:t>
            </w:r>
          </w:p>
          <w:p w:rsidR="00BE38BC" w:rsidRPr="00340351" w:rsidRDefault="00BE38BC">
            <w:pPr>
              <w:pStyle w:val="EnvelopeReturn"/>
              <w:rPr>
                <w:sz w:val="23"/>
                <w:szCs w:val="23"/>
              </w:rPr>
            </w:pPr>
          </w:p>
          <w:p w:rsidR="00755681" w:rsidRPr="00340351" w:rsidRDefault="00755681" w:rsidP="00755681">
            <w:pPr>
              <w:pStyle w:val="Default"/>
              <w:numPr>
                <w:ilvl w:val="0"/>
                <w:numId w:val="29"/>
              </w:numPr>
              <w:rPr>
                <w:sz w:val="23"/>
                <w:szCs w:val="23"/>
              </w:rPr>
            </w:pPr>
            <w:r w:rsidRPr="00340351">
              <w:rPr>
                <w:sz w:val="23"/>
                <w:szCs w:val="23"/>
              </w:rPr>
              <w:t xml:space="preserve">identify </w:t>
            </w:r>
            <w:r w:rsidR="002D3025">
              <w:rPr>
                <w:sz w:val="23"/>
                <w:szCs w:val="23"/>
              </w:rPr>
              <w:t xml:space="preserve">a minimum number of </w:t>
            </w:r>
            <w:r w:rsidRPr="00340351">
              <w:rPr>
                <w:sz w:val="23"/>
                <w:szCs w:val="23"/>
              </w:rPr>
              <w:t>selected vascular and non-vascular plants and lichens in the field using available resources</w:t>
            </w:r>
          </w:p>
          <w:p w:rsidR="00755681" w:rsidRPr="00340351" w:rsidRDefault="002D3025" w:rsidP="00755681">
            <w:pPr>
              <w:pStyle w:val="ListParagraph"/>
              <w:widowControl w:val="0"/>
              <w:numPr>
                <w:ilvl w:val="0"/>
                <w:numId w:val="29"/>
              </w:numPr>
              <w:contextualSpacing/>
              <w:rPr>
                <w:rFonts w:ascii="Arial" w:hAnsi="Arial" w:cs="Arial"/>
                <w:sz w:val="23"/>
                <w:szCs w:val="23"/>
              </w:rPr>
            </w:pPr>
            <w:r>
              <w:rPr>
                <w:rFonts w:ascii="Arial" w:hAnsi="Arial" w:cs="Arial"/>
                <w:sz w:val="23"/>
                <w:szCs w:val="23"/>
              </w:rPr>
              <w:t>acquire</w:t>
            </w:r>
            <w:r w:rsidR="00755681" w:rsidRPr="00340351">
              <w:rPr>
                <w:rFonts w:ascii="Arial" w:hAnsi="Arial" w:cs="Arial"/>
                <w:sz w:val="23"/>
                <w:szCs w:val="23"/>
              </w:rPr>
              <w:t xml:space="preserve"> digital images of </w:t>
            </w:r>
            <w:r>
              <w:rPr>
                <w:rFonts w:ascii="Arial" w:hAnsi="Arial" w:cs="Arial"/>
                <w:sz w:val="23"/>
                <w:szCs w:val="23"/>
              </w:rPr>
              <w:t xml:space="preserve">a minimum number of </w:t>
            </w:r>
            <w:r w:rsidR="00755681" w:rsidRPr="00340351">
              <w:rPr>
                <w:rFonts w:ascii="Arial" w:hAnsi="Arial" w:cs="Arial"/>
                <w:sz w:val="23"/>
                <w:szCs w:val="23"/>
              </w:rPr>
              <w:t xml:space="preserve">taxonomically important </w:t>
            </w:r>
            <w:r>
              <w:rPr>
                <w:rFonts w:ascii="Arial" w:hAnsi="Arial" w:cs="Arial"/>
                <w:sz w:val="23"/>
                <w:szCs w:val="23"/>
              </w:rPr>
              <w:t xml:space="preserve">identification </w:t>
            </w:r>
            <w:r w:rsidR="00755681" w:rsidRPr="00340351">
              <w:rPr>
                <w:rFonts w:ascii="Arial" w:hAnsi="Arial" w:cs="Arial"/>
                <w:sz w:val="23"/>
                <w:szCs w:val="23"/>
              </w:rPr>
              <w:t xml:space="preserve">features for each specimen identified </w:t>
            </w:r>
          </w:p>
          <w:p w:rsidR="00755681" w:rsidRPr="00340351" w:rsidRDefault="00755681" w:rsidP="00755681">
            <w:pPr>
              <w:numPr>
                <w:ilvl w:val="0"/>
                <w:numId w:val="29"/>
              </w:numPr>
              <w:autoSpaceDE/>
              <w:autoSpaceDN/>
              <w:rPr>
                <w:rFonts w:ascii="Arial" w:hAnsi="Arial" w:cs="Arial"/>
                <w:sz w:val="23"/>
                <w:szCs w:val="23"/>
              </w:rPr>
            </w:pPr>
            <w:r w:rsidRPr="00340351">
              <w:rPr>
                <w:rFonts w:ascii="Arial" w:hAnsi="Arial" w:cs="Arial"/>
                <w:sz w:val="23"/>
                <w:szCs w:val="23"/>
              </w:rPr>
              <w:t xml:space="preserve">present images in a digital herbarium format using PowerPoint or similar presentation software </w:t>
            </w:r>
          </w:p>
          <w:p w:rsidR="00BE38BC" w:rsidRPr="00340351" w:rsidRDefault="00BE38BC">
            <w:pPr>
              <w:pStyle w:val="EnvelopeReturn"/>
              <w:tabs>
                <w:tab w:val="left" w:pos="360"/>
              </w:tabs>
              <w:rPr>
                <w:sz w:val="23"/>
                <w:szCs w:val="23"/>
              </w:rPr>
            </w:pPr>
          </w:p>
          <w:p w:rsidR="00BE38BC" w:rsidRPr="00340351" w:rsidRDefault="00BE38BC" w:rsidP="000238B9">
            <w:pPr>
              <w:pStyle w:val="EnvelopeReturn"/>
              <w:tabs>
                <w:tab w:val="left" w:pos="360"/>
              </w:tabs>
              <w:rPr>
                <w:i/>
                <w:iCs/>
                <w:sz w:val="23"/>
                <w:szCs w:val="23"/>
              </w:rPr>
            </w:pPr>
            <w:r w:rsidRPr="00340351">
              <w:rPr>
                <w:i/>
                <w:iCs/>
                <w:sz w:val="23"/>
                <w:szCs w:val="23"/>
              </w:rPr>
              <w:t>This learning outcom</w:t>
            </w:r>
            <w:r w:rsidR="00755681" w:rsidRPr="00340351">
              <w:rPr>
                <w:i/>
                <w:iCs/>
                <w:sz w:val="23"/>
                <w:szCs w:val="23"/>
              </w:rPr>
              <w:t>e will constitute approximately 15</w:t>
            </w:r>
            <w:r w:rsidRPr="00340351">
              <w:rPr>
                <w:i/>
                <w:iCs/>
                <w:sz w:val="23"/>
                <w:szCs w:val="23"/>
              </w:rPr>
              <w:t>% of the course’s grade</w:t>
            </w:r>
          </w:p>
          <w:p w:rsidR="000238B9" w:rsidRPr="00340351" w:rsidRDefault="000238B9" w:rsidP="000238B9">
            <w:pPr>
              <w:pStyle w:val="EnvelopeReturn"/>
              <w:tabs>
                <w:tab w:val="left" w:pos="360"/>
              </w:tabs>
              <w:rPr>
                <w:sz w:val="23"/>
                <w:szCs w:val="23"/>
              </w:rPr>
            </w:pPr>
          </w:p>
        </w:tc>
      </w:tr>
    </w:tbl>
    <w:p w:rsidR="00151CC7" w:rsidRDefault="00151CC7"/>
    <w:tbl>
      <w:tblPr>
        <w:tblW w:w="8856" w:type="dxa"/>
        <w:tblLayout w:type="fixed"/>
        <w:tblLook w:val="0000" w:firstRow="0" w:lastRow="0" w:firstColumn="0" w:lastColumn="0" w:noHBand="0" w:noVBand="0"/>
      </w:tblPr>
      <w:tblGrid>
        <w:gridCol w:w="675"/>
        <w:gridCol w:w="1701"/>
        <w:gridCol w:w="4678"/>
        <w:gridCol w:w="1559"/>
        <w:gridCol w:w="225"/>
        <w:gridCol w:w="18"/>
      </w:tblGrid>
      <w:tr w:rsidR="00D752A4" w:rsidTr="00340351">
        <w:trPr>
          <w:cantSplit/>
        </w:trPr>
        <w:tc>
          <w:tcPr>
            <w:tcW w:w="675" w:type="dxa"/>
            <w:tcBorders>
              <w:top w:val="nil"/>
              <w:left w:val="nil"/>
              <w:bottom w:val="nil"/>
              <w:right w:val="nil"/>
            </w:tcBorders>
          </w:tcPr>
          <w:p w:rsidR="00D752A4" w:rsidRPr="00340351" w:rsidRDefault="00340351" w:rsidP="00D838ED">
            <w:pPr>
              <w:pStyle w:val="EnvelopeReturn"/>
              <w:rPr>
                <w:bCs/>
                <w:sz w:val="23"/>
                <w:szCs w:val="23"/>
              </w:rPr>
            </w:pPr>
            <w:r w:rsidRPr="00340351">
              <w:rPr>
                <w:b/>
                <w:bCs/>
                <w:sz w:val="23"/>
                <w:szCs w:val="23"/>
              </w:rPr>
              <w:t>III</w:t>
            </w:r>
            <w:r w:rsidR="00D752A4" w:rsidRPr="00340351">
              <w:rPr>
                <w:bCs/>
                <w:sz w:val="23"/>
                <w:szCs w:val="23"/>
              </w:rPr>
              <w:t>.</w:t>
            </w: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p w:rsidR="00D752A4" w:rsidRPr="00340351" w:rsidRDefault="00D752A4" w:rsidP="00D838ED">
            <w:pPr>
              <w:pStyle w:val="EnvelopeReturn"/>
              <w:rPr>
                <w:bCs/>
                <w:sz w:val="23"/>
                <w:szCs w:val="23"/>
              </w:rPr>
            </w:pPr>
          </w:p>
        </w:tc>
        <w:tc>
          <w:tcPr>
            <w:tcW w:w="8181" w:type="dxa"/>
            <w:gridSpan w:val="5"/>
            <w:tcBorders>
              <w:top w:val="nil"/>
              <w:left w:val="nil"/>
              <w:bottom w:val="nil"/>
              <w:right w:val="nil"/>
            </w:tcBorders>
          </w:tcPr>
          <w:p w:rsidR="00D752A4" w:rsidRPr="00340351" w:rsidRDefault="00D752A4" w:rsidP="00D838ED">
            <w:pPr>
              <w:pStyle w:val="EnvelopeReturn"/>
              <w:rPr>
                <w:b/>
                <w:bCs/>
                <w:sz w:val="23"/>
                <w:szCs w:val="23"/>
              </w:rPr>
            </w:pPr>
            <w:r w:rsidRPr="00340351">
              <w:rPr>
                <w:b/>
                <w:bCs/>
                <w:sz w:val="23"/>
                <w:szCs w:val="23"/>
              </w:rPr>
              <w:t>REQUIRED RESOURCES/ TEXTS/ MATERIALS:</w:t>
            </w:r>
          </w:p>
          <w:p w:rsidR="00D752A4" w:rsidRPr="00340351" w:rsidRDefault="00D752A4" w:rsidP="00D838ED">
            <w:pPr>
              <w:pStyle w:val="EnvelopeReturn"/>
              <w:rPr>
                <w:bCs/>
                <w:sz w:val="23"/>
                <w:szCs w:val="23"/>
              </w:rPr>
            </w:pPr>
          </w:p>
          <w:p w:rsidR="00D752A4" w:rsidRPr="00340351" w:rsidRDefault="00D752A4" w:rsidP="00D752A4">
            <w:pPr>
              <w:pStyle w:val="Default"/>
              <w:numPr>
                <w:ilvl w:val="0"/>
                <w:numId w:val="26"/>
              </w:numPr>
              <w:rPr>
                <w:sz w:val="23"/>
                <w:szCs w:val="23"/>
              </w:rPr>
            </w:pPr>
            <w:r w:rsidRPr="00340351">
              <w:rPr>
                <w:sz w:val="23"/>
                <w:szCs w:val="23"/>
              </w:rPr>
              <w:t xml:space="preserve">Field Guide to Forest Ecosystems of Central Ontario </w:t>
            </w:r>
          </w:p>
          <w:p w:rsidR="00D752A4" w:rsidRPr="00340351" w:rsidRDefault="00D752A4" w:rsidP="00D752A4">
            <w:pPr>
              <w:pStyle w:val="Default"/>
              <w:numPr>
                <w:ilvl w:val="0"/>
                <w:numId w:val="26"/>
              </w:numPr>
              <w:rPr>
                <w:sz w:val="23"/>
                <w:szCs w:val="23"/>
              </w:rPr>
            </w:pPr>
            <w:r w:rsidRPr="00340351">
              <w:rPr>
                <w:sz w:val="23"/>
                <w:szCs w:val="23"/>
              </w:rPr>
              <w:t xml:space="preserve">Wetland Plants of Ontario </w:t>
            </w:r>
          </w:p>
          <w:p w:rsidR="00D752A4" w:rsidRPr="00340351" w:rsidRDefault="00D752A4" w:rsidP="00D752A4">
            <w:pPr>
              <w:pStyle w:val="Default"/>
              <w:numPr>
                <w:ilvl w:val="0"/>
                <w:numId w:val="26"/>
              </w:numPr>
              <w:rPr>
                <w:sz w:val="23"/>
                <w:szCs w:val="23"/>
              </w:rPr>
            </w:pPr>
            <w:r w:rsidRPr="00340351">
              <w:rPr>
                <w:sz w:val="23"/>
                <w:szCs w:val="23"/>
              </w:rPr>
              <w:t xml:space="preserve">Forest Plants of Central Ontario </w:t>
            </w:r>
          </w:p>
          <w:p w:rsidR="00D752A4" w:rsidRPr="00340351" w:rsidRDefault="00D752A4" w:rsidP="00D752A4">
            <w:pPr>
              <w:pStyle w:val="Default"/>
              <w:numPr>
                <w:ilvl w:val="0"/>
                <w:numId w:val="26"/>
              </w:numPr>
              <w:rPr>
                <w:sz w:val="23"/>
                <w:szCs w:val="23"/>
              </w:rPr>
            </w:pPr>
            <w:r w:rsidRPr="00340351">
              <w:rPr>
                <w:sz w:val="23"/>
                <w:szCs w:val="23"/>
              </w:rPr>
              <w:t xml:space="preserve">Plant Diversity Study Guide </w:t>
            </w:r>
            <w:r w:rsidR="00B17E87" w:rsidRPr="00340351">
              <w:rPr>
                <w:sz w:val="23"/>
                <w:szCs w:val="23"/>
              </w:rPr>
              <w:t>(</w:t>
            </w:r>
            <w:r w:rsidR="00B17E87" w:rsidRPr="00340351">
              <w:rPr>
                <w:sz w:val="23"/>
                <w:szCs w:val="23"/>
                <w:u w:val="single"/>
              </w:rPr>
              <w:t>posted on LMS</w:t>
            </w:r>
            <w:r w:rsidR="00B17E87" w:rsidRPr="00340351">
              <w:rPr>
                <w:sz w:val="23"/>
                <w:szCs w:val="23"/>
              </w:rPr>
              <w:t>)</w:t>
            </w:r>
          </w:p>
          <w:p w:rsidR="00D752A4" w:rsidRPr="00340351" w:rsidRDefault="00D752A4" w:rsidP="00D752A4">
            <w:pPr>
              <w:pStyle w:val="Default"/>
              <w:numPr>
                <w:ilvl w:val="0"/>
                <w:numId w:val="26"/>
              </w:numPr>
              <w:rPr>
                <w:sz w:val="23"/>
                <w:szCs w:val="23"/>
              </w:rPr>
            </w:pPr>
            <w:r w:rsidRPr="00340351">
              <w:rPr>
                <w:sz w:val="23"/>
                <w:szCs w:val="23"/>
              </w:rPr>
              <w:t xml:space="preserve">A Guide to the Ferns of Grey and Bruce Counties, Ontario </w:t>
            </w:r>
          </w:p>
          <w:p w:rsidR="00D752A4" w:rsidRPr="00340351" w:rsidRDefault="00D752A4" w:rsidP="00D752A4">
            <w:pPr>
              <w:numPr>
                <w:ilvl w:val="0"/>
                <w:numId w:val="26"/>
              </w:numPr>
              <w:rPr>
                <w:rFonts w:ascii="Arial" w:hAnsi="Arial" w:cs="Arial"/>
                <w:color w:val="333333"/>
                <w:sz w:val="23"/>
                <w:szCs w:val="23"/>
                <w:lang w:val="en-CA" w:eastAsia="en-CA"/>
              </w:rPr>
            </w:pPr>
            <w:proofErr w:type="spellStart"/>
            <w:r w:rsidRPr="00340351">
              <w:rPr>
                <w:rFonts w:ascii="Arial" w:hAnsi="Arial" w:cs="Arial"/>
                <w:sz w:val="23"/>
                <w:szCs w:val="23"/>
              </w:rPr>
              <w:t>Ecosites</w:t>
            </w:r>
            <w:proofErr w:type="spellEnd"/>
            <w:r w:rsidRPr="00340351">
              <w:rPr>
                <w:rFonts w:ascii="Arial" w:hAnsi="Arial" w:cs="Arial"/>
                <w:sz w:val="23"/>
                <w:szCs w:val="23"/>
              </w:rPr>
              <w:t xml:space="preserve"> of Ontario</w:t>
            </w:r>
            <w:r w:rsidR="00B17E87" w:rsidRPr="00340351">
              <w:rPr>
                <w:rFonts w:ascii="Arial" w:hAnsi="Arial" w:cs="Arial"/>
                <w:sz w:val="23"/>
                <w:szCs w:val="23"/>
              </w:rPr>
              <w:t xml:space="preserve"> </w:t>
            </w:r>
            <w:r w:rsidRPr="00340351">
              <w:rPr>
                <w:rFonts w:ascii="Arial" w:hAnsi="Arial" w:cs="Arial"/>
                <w:sz w:val="23"/>
                <w:szCs w:val="23"/>
              </w:rPr>
              <w:t>(</w:t>
            </w:r>
            <w:r w:rsidRPr="00340351">
              <w:rPr>
                <w:rFonts w:ascii="Arial" w:hAnsi="Arial" w:cs="Arial"/>
                <w:sz w:val="23"/>
                <w:szCs w:val="23"/>
                <w:u w:val="single"/>
              </w:rPr>
              <w:t>draft copy supplied by college on loan only</w:t>
            </w:r>
            <w:r w:rsidRPr="00340351">
              <w:rPr>
                <w:rFonts w:ascii="Arial" w:hAnsi="Arial" w:cs="Arial"/>
                <w:sz w:val="23"/>
                <w:szCs w:val="23"/>
              </w:rPr>
              <w:t xml:space="preserve">) </w:t>
            </w:r>
          </w:p>
          <w:p w:rsidR="00D752A4" w:rsidRPr="00340351" w:rsidRDefault="00D752A4" w:rsidP="00D752A4">
            <w:pPr>
              <w:pStyle w:val="ListParagraph"/>
              <w:widowControl w:val="0"/>
              <w:numPr>
                <w:ilvl w:val="0"/>
                <w:numId w:val="26"/>
              </w:numPr>
              <w:contextualSpacing/>
              <w:rPr>
                <w:rFonts w:ascii="Arial" w:hAnsi="Arial" w:cs="Arial"/>
                <w:sz w:val="23"/>
                <w:szCs w:val="23"/>
              </w:rPr>
            </w:pPr>
            <w:r w:rsidRPr="00340351">
              <w:rPr>
                <w:rFonts w:ascii="Arial" w:hAnsi="Arial" w:cs="Arial"/>
                <w:sz w:val="23"/>
                <w:szCs w:val="23"/>
              </w:rPr>
              <w:t>Har</w:t>
            </w:r>
            <w:r w:rsidR="00B17E87" w:rsidRPr="00340351">
              <w:rPr>
                <w:rFonts w:ascii="Arial" w:hAnsi="Arial" w:cs="Arial"/>
                <w:sz w:val="23"/>
                <w:szCs w:val="23"/>
              </w:rPr>
              <w:t xml:space="preserve">dhat, reflective vest, rubber boots, </w:t>
            </w:r>
            <w:r w:rsidRPr="00340351">
              <w:rPr>
                <w:rFonts w:ascii="Arial" w:hAnsi="Arial" w:cs="Arial"/>
                <w:sz w:val="23"/>
                <w:szCs w:val="23"/>
              </w:rPr>
              <w:t>safety boots</w:t>
            </w:r>
            <w:r w:rsidR="00B17E87" w:rsidRPr="00340351">
              <w:rPr>
                <w:rFonts w:ascii="Arial" w:hAnsi="Arial" w:cs="Arial"/>
                <w:sz w:val="23"/>
                <w:szCs w:val="23"/>
              </w:rPr>
              <w:t>, rain gear, clipboard, pencils</w:t>
            </w:r>
          </w:p>
          <w:p w:rsidR="00D752A4" w:rsidRDefault="00D752A4" w:rsidP="00D838ED">
            <w:pPr>
              <w:rPr>
                <w:rFonts w:ascii="Arial" w:hAnsi="Arial" w:cs="Arial"/>
                <w:color w:val="333333"/>
                <w:sz w:val="23"/>
                <w:szCs w:val="23"/>
                <w:lang w:val="en-CA" w:eastAsia="en-CA"/>
              </w:rPr>
            </w:pPr>
          </w:p>
          <w:p w:rsidR="002D3025" w:rsidRPr="00340351" w:rsidRDefault="002D3025" w:rsidP="00D838ED">
            <w:pPr>
              <w:rPr>
                <w:rFonts w:ascii="Arial" w:hAnsi="Arial" w:cs="Arial"/>
                <w:color w:val="333333"/>
                <w:sz w:val="23"/>
                <w:szCs w:val="23"/>
                <w:lang w:val="en-CA" w:eastAsia="en-CA"/>
              </w:rPr>
            </w:pPr>
          </w:p>
          <w:p w:rsidR="00D752A4" w:rsidRPr="00340351" w:rsidRDefault="00D752A4" w:rsidP="00D838ED">
            <w:pPr>
              <w:pStyle w:val="EnvelopeReturn"/>
              <w:rPr>
                <w:sz w:val="23"/>
                <w:szCs w:val="23"/>
              </w:rPr>
            </w:pPr>
          </w:p>
        </w:tc>
      </w:tr>
      <w:tr w:rsidR="00D752A4" w:rsidTr="00340351">
        <w:trPr>
          <w:cantSplit/>
        </w:trPr>
        <w:tc>
          <w:tcPr>
            <w:tcW w:w="675" w:type="dxa"/>
            <w:tcBorders>
              <w:top w:val="nil"/>
              <w:left w:val="nil"/>
              <w:bottom w:val="nil"/>
              <w:right w:val="nil"/>
            </w:tcBorders>
          </w:tcPr>
          <w:p w:rsidR="00D752A4" w:rsidRPr="00340351" w:rsidRDefault="00340351" w:rsidP="00017B91">
            <w:pPr>
              <w:pStyle w:val="EnvelopeReturn"/>
              <w:rPr>
                <w:b/>
                <w:bCs/>
                <w:sz w:val="23"/>
                <w:szCs w:val="23"/>
              </w:rPr>
            </w:pPr>
            <w:r w:rsidRPr="00340351">
              <w:rPr>
                <w:b/>
                <w:bCs/>
                <w:sz w:val="23"/>
                <w:szCs w:val="23"/>
              </w:rPr>
              <w:lastRenderedPageBreak/>
              <w:t>I</w:t>
            </w:r>
            <w:r w:rsidR="00D752A4" w:rsidRPr="00340351">
              <w:rPr>
                <w:b/>
                <w:bCs/>
                <w:sz w:val="23"/>
                <w:szCs w:val="23"/>
              </w:rPr>
              <w:t>V.</w:t>
            </w:r>
          </w:p>
        </w:tc>
        <w:tc>
          <w:tcPr>
            <w:tcW w:w="8181" w:type="dxa"/>
            <w:gridSpan w:val="5"/>
            <w:tcBorders>
              <w:top w:val="nil"/>
              <w:left w:val="nil"/>
              <w:bottom w:val="nil"/>
              <w:right w:val="nil"/>
            </w:tcBorders>
          </w:tcPr>
          <w:p w:rsidR="00D752A4" w:rsidRPr="00340351" w:rsidRDefault="00D752A4" w:rsidP="00453BD8">
            <w:pPr>
              <w:pStyle w:val="EnvelopeReturn"/>
              <w:rPr>
                <w:b/>
                <w:bCs/>
                <w:sz w:val="23"/>
                <w:szCs w:val="23"/>
              </w:rPr>
            </w:pPr>
            <w:r w:rsidRPr="00340351">
              <w:rPr>
                <w:b/>
                <w:bCs/>
                <w:sz w:val="23"/>
                <w:szCs w:val="23"/>
              </w:rPr>
              <w:t>EVALUATION PROCESS/GRADING SYSTEM:</w:t>
            </w:r>
          </w:p>
          <w:p w:rsidR="00D752A4" w:rsidRPr="00340351" w:rsidRDefault="00D752A4" w:rsidP="00453BD8">
            <w:pPr>
              <w:pStyle w:val="EnvelopeReturn"/>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7732"/>
            </w:tblGrid>
            <w:tr w:rsidR="00D752A4" w:rsidRPr="00340351">
              <w:trPr>
                <w:trHeight w:val="1078"/>
              </w:trPr>
              <w:tc>
                <w:tcPr>
                  <w:tcW w:w="7732" w:type="dxa"/>
                </w:tcPr>
                <w:p w:rsidR="00D752A4" w:rsidRPr="00340351" w:rsidRDefault="00D752A4">
                  <w:pPr>
                    <w:pStyle w:val="Default"/>
                    <w:rPr>
                      <w:sz w:val="23"/>
                      <w:szCs w:val="23"/>
                    </w:rPr>
                  </w:pPr>
                  <w:r w:rsidRPr="00340351">
                    <w:rPr>
                      <w:sz w:val="23"/>
                      <w:szCs w:val="23"/>
                    </w:rPr>
                    <w:t>ID tests</w:t>
                  </w:r>
                  <w:r w:rsidR="00B17E87" w:rsidRPr="00340351">
                    <w:rPr>
                      <w:sz w:val="23"/>
                      <w:szCs w:val="23"/>
                    </w:rPr>
                    <w:t xml:space="preserve"> and Keying Exercises</w:t>
                  </w:r>
                  <w:r w:rsidRPr="00340351">
                    <w:rPr>
                      <w:sz w:val="23"/>
                      <w:szCs w:val="23"/>
                    </w:rPr>
                    <w:t xml:space="preserve"> </w:t>
                  </w:r>
                  <w:r w:rsidR="00B17E87" w:rsidRPr="00340351">
                    <w:rPr>
                      <w:sz w:val="23"/>
                      <w:szCs w:val="23"/>
                    </w:rPr>
                    <w:t xml:space="preserve">           </w:t>
                  </w:r>
                  <w:r w:rsidR="00506656" w:rsidRPr="00340351">
                    <w:rPr>
                      <w:sz w:val="23"/>
                      <w:szCs w:val="23"/>
                    </w:rPr>
                    <w:t xml:space="preserve">                                </w:t>
                  </w:r>
                  <w:r w:rsidRPr="00340351">
                    <w:rPr>
                      <w:sz w:val="23"/>
                      <w:szCs w:val="23"/>
                    </w:rPr>
                    <w:t>5</w:t>
                  </w:r>
                  <w:r w:rsidR="00B17E87" w:rsidRPr="00340351">
                    <w:rPr>
                      <w:sz w:val="23"/>
                      <w:szCs w:val="23"/>
                    </w:rPr>
                    <w:t>5</w:t>
                  </w:r>
                  <w:r w:rsidRPr="00340351">
                    <w:rPr>
                      <w:sz w:val="23"/>
                      <w:szCs w:val="23"/>
                    </w:rPr>
                    <w:t xml:space="preserve">% </w:t>
                  </w:r>
                </w:p>
                <w:p w:rsidR="00D752A4" w:rsidRPr="00340351" w:rsidRDefault="00B17E87">
                  <w:pPr>
                    <w:pStyle w:val="Default"/>
                    <w:rPr>
                      <w:sz w:val="23"/>
                      <w:szCs w:val="23"/>
                    </w:rPr>
                  </w:pPr>
                  <w:r w:rsidRPr="00340351">
                    <w:rPr>
                      <w:sz w:val="23"/>
                      <w:szCs w:val="23"/>
                    </w:rPr>
                    <w:t>Photo</w:t>
                  </w:r>
                  <w:r w:rsidR="00D752A4" w:rsidRPr="00340351">
                    <w:rPr>
                      <w:sz w:val="23"/>
                      <w:szCs w:val="23"/>
                    </w:rPr>
                    <w:t xml:space="preserve"> collection </w:t>
                  </w:r>
                  <w:r w:rsidRPr="00340351">
                    <w:rPr>
                      <w:sz w:val="23"/>
                      <w:szCs w:val="23"/>
                    </w:rPr>
                    <w:t xml:space="preserve">                                 </w:t>
                  </w:r>
                  <w:r w:rsidR="00506656" w:rsidRPr="00340351">
                    <w:rPr>
                      <w:sz w:val="23"/>
                      <w:szCs w:val="23"/>
                    </w:rPr>
                    <w:t xml:space="preserve">                                </w:t>
                  </w:r>
                  <w:r w:rsidR="00D752A4" w:rsidRPr="00340351">
                    <w:rPr>
                      <w:sz w:val="23"/>
                      <w:szCs w:val="23"/>
                    </w:rPr>
                    <w:t xml:space="preserve">15 </w:t>
                  </w:r>
                </w:p>
                <w:p w:rsidR="00D752A4" w:rsidRPr="00340351" w:rsidRDefault="002D3025">
                  <w:pPr>
                    <w:pStyle w:val="Default"/>
                    <w:rPr>
                      <w:sz w:val="23"/>
                      <w:szCs w:val="23"/>
                    </w:rPr>
                  </w:pPr>
                  <w:proofErr w:type="spellStart"/>
                  <w:r>
                    <w:rPr>
                      <w:sz w:val="23"/>
                      <w:szCs w:val="23"/>
                    </w:rPr>
                    <w:t>Ecosite</w:t>
                  </w:r>
                  <w:proofErr w:type="spellEnd"/>
                  <w:r>
                    <w:rPr>
                      <w:sz w:val="23"/>
                      <w:szCs w:val="23"/>
                    </w:rPr>
                    <w:t xml:space="preserve"> Classification (field assignments) </w:t>
                  </w:r>
                  <w:r w:rsidR="00506656" w:rsidRPr="00340351">
                    <w:rPr>
                      <w:sz w:val="23"/>
                      <w:szCs w:val="23"/>
                    </w:rPr>
                    <w:t xml:space="preserve">  </w:t>
                  </w:r>
                  <w:r>
                    <w:rPr>
                      <w:sz w:val="23"/>
                      <w:szCs w:val="23"/>
                    </w:rPr>
                    <w:t xml:space="preserve">                        20</w:t>
                  </w:r>
                  <w:r w:rsidR="00D752A4" w:rsidRPr="00340351">
                    <w:rPr>
                      <w:sz w:val="23"/>
                      <w:szCs w:val="23"/>
                    </w:rPr>
                    <w:t xml:space="preserve"> </w:t>
                  </w:r>
                </w:p>
                <w:p w:rsidR="00D752A4" w:rsidRPr="00340351" w:rsidRDefault="00D752A4" w:rsidP="006762CF">
                  <w:pPr>
                    <w:pStyle w:val="Default"/>
                    <w:rPr>
                      <w:sz w:val="23"/>
                      <w:szCs w:val="23"/>
                    </w:rPr>
                  </w:pPr>
                  <w:r w:rsidRPr="00340351">
                    <w:rPr>
                      <w:sz w:val="23"/>
                      <w:szCs w:val="23"/>
                    </w:rPr>
                    <w:t xml:space="preserve">Final test </w:t>
                  </w:r>
                  <w:r w:rsidR="00B17E87" w:rsidRPr="00340351">
                    <w:rPr>
                      <w:sz w:val="23"/>
                      <w:szCs w:val="23"/>
                    </w:rPr>
                    <w:t xml:space="preserve"> (</w:t>
                  </w:r>
                  <w:r w:rsidR="002D3025">
                    <w:rPr>
                      <w:sz w:val="23"/>
                      <w:szCs w:val="23"/>
                    </w:rPr>
                    <w:t xml:space="preserve">ID </w:t>
                  </w:r>
                  <w:r w:rsidR="00506656" w:rsidRPr="00340351">
                    <w:rPr>
                      <w:sz w:val="23"/>
                      <w:szCs w:val="23"/>
                    </w:rPr>
                    <w:t>terminology</w:t>
                  </w:r>
                  <w:r w:rsidRPr="00340351">
                    <w:rPr>
                      <w:sz w:val="23"/>
                      <w:szCs w:val="23"/>
                    </w:rPr>
                    <w:t xml:space="preserve"> and </w:t>
                  </w:r>
                  <w:proofErr w:type="spellStart"/>
                  <w:r w:rsidRPr="00340351">
                    <w:rPr>
                      <w:sz w:val="23"/>
                      <w:szCs w:val="23"/>
                    </w:rPr>
                    <w:t>Eco</w:t>
                  </w:r>
                  <w:r w:rsidR="00B17E87" w:rsidRPr="00340351">
                    <w:rPr>
                      <w:sz w:val="23"/>
                      <w:szCs w:val="23"/>
                    </w:rPr>
                    <w:t>site</w:t>
                  </w:r>
                  <w:proofErr w:type="spellEnd"/>
                  <w:r w:rsidRPr="00340351">
                    <w:rPr>
                      <w:sz w:val="23"/>
                      <w:szCs w:val="23"/>
                    </w:rPr>
                    <w:t xml:space="preserve"> </w:t>
                  </w:r>
                  <w:r w:rsidR="006762CF" w:rsidRPr="00340351">
                    <w:rPr>
                      <w:sz w:val="23"/>
                      <w:szCs w:val="23"/>
                    </w:rPr>
                    <w:t>keying</w:t>
                  </w:r>
                  <w:r w:rsidRPr="00340351">
                    <w:rPr>
                      <w:sz w:val="23"/>
                      <w:szCs w:val="23"/>
                    </w:rPr>
                    <w:t xml:space="preserve">) </w:t>
                  </w:r>
                  <w:r w:rsidR="00B17E87" w:rsidRPr="00340351">
                    <w:rPr>
                      <w:sz w:val="23"/>
                      <w:szCs w:val="23"/>
                    </w:rPr>
                    <w:t xml:space="preserve">     </w:t>
                  </w:r>
                  <w:r w:rsidR="002D3025">
                    <w:rPr>
                      <w:sz w:val="23"/>
                      <w:szCs w:val="23"/>
                    </w:rPr>
                    <w:t xml:space="preserve">            </w:t>
                  </w:r>
                  <w:r w:rsidR="00B17E87" w:rsidRPr="00340351">
                    <w:rPr>
                      <w:sz w:val="23"/>
                      <w:szCs w:val="23"/>
                    </w:rPr>
                    <w:t>1</w:t>
                  </w:r>
                  <w:r w:rsidRPr="00340351">
                    <w:rPr>
                      <w:sz w:val="23"/>
                      <w:szCs w:val="23"/>
                    </w:rPr>
                    <w:t xml:space="preserve">0 </w:t>
                  </w:r>
                </w:p>
              </w:tc>
            </w:tr>
          </w:tbl>
          <w:p w:rsidR="00D752A4" w:rsidRPr="00340351" w:rsidRDefault="00D752A4" w:rsidP="00D076EB">
            <w:pPr>
              <w:autoSpaceDE/>
              <w:autoSpaceDN/>
              <w:jc w:val="center"/>
              <w:rPr>
                <w:rFonts w:ascii="Arial" w:hAnsi="Arial" w:cs="Arial"/>
                <w:b/>
                <w:bCs/>
                <w:sz w:val="23"/>
                <w:szCs w:val="23"/>
              </w:rPr>
            </w:pPr>
          </w:p>
        </w:tc>
      </w:tr>
      <w:tr w:rsidR="00D752A4" w:rsidTr="00340351">
        <w:trPr>
          <w:cantSplit/>
        </w:trPr>
        <w:tc>
          <w:tcPr>
            <w:tcW w:w="675" w:type="dxa"/>
            <w:tcBorders>
              <w:top w:val="nil"/>
              <w:left w:val="nil"/>
              <w:bottom w:val="nil"/>
              <w:right w:val="nil"/>
            </w:tcBorders>
          </w:tcPr>
          <w:p w:rsidR="00D752A4" w:rsidRPr="00340351" w:rsidRDefault="00D752A4">
            <w:pPr>
              <w:pStyle w:val="EnvelopeReturn"/>
              <w:rPr>
                <w:sz w:val="23"/>
                <w:szCs w:val="23"/>
              </w:rPr>
            </w:pPr>
          </w:p>
        </w:tc>
        <w:tc>
          <w:tcPr>
            <w:tcW w:w="8181" w:type="dxa"/>
            <w:gridSpan w:val="5"/>
            <w:tcBorders>
              <w:top w:val="nil"/>
              <w:left w:val="nil"/>
              <w:bottom w:val="nil"/>
              <w:right w:val="nil"/>
            </w:tcBorders>
          </w:tcPr>
          <w:p w:rsidR="00D752A4" w:rsidRPr="00340351" w:rsidRDefault="00D752A4" w:rsidP="00F02451">
            <w:pPr>
              <w:pStyle w:val="EnvelopeReturn"/>
              <w:rPr>
                <w:sz w:val="23"/>
                <w:szCs w:val="23"/>
              </w:rPr>
            </w:pPr>
          </w:p>
          <w:p w:rsidR="00D752A4" w:rsidRPr="00340351" w:rsidRDefault="00D752A4" w:rsidP="00F02451">
            <w:pPr>
              <w:pStyle w:val="EnvelopeReturn"/>
              <w:rPr>
                <w:sz w:val="23"/>
                <w:szCs w:val="23"/>
              </w:rPr>
            </w:pPr>
            <w:r w:rsidRPr="00340351">
              <w:rPr>
                <w:sz w:val="23"/>
                <w:szCs w:val="23"/>
              </w:rPr>
              <w:t>The following semester grades will be assigned to students:</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Grade</w:t>
            </w:r>
          </w:p>
        </w:tc>
        <w:tc>
          <w:tcPr>
            <w:tcW w:w="4678" w:type="dxa"/>
            <w:tcBorders>
              <w:top w:val="nil"/>
              <w:left w:val="nil"/>
              <w:bottom w:val="nil"/>
              <w:right w:val="nil"/>
            </w:tcBorders>
          </w:tcPr>
          <w:p w:rsidR="00D752A4" w:rsidRPr="00340351" w:rsidRDefault="00D752A4">
            <w:pPr>
              <w:jc w:val="center"/>
              <w:rPr>
                <w:rFonts w:ascii="Arial" w:hAnsi="Arial" w:cs="Arial"/>
                <w:sz w:val="23"/>
                <w:szCs w:val="23"/>
                <w:u w:val="single"/>
              </w:rPr>
            </w:pPr>
          </w:p>
          <w:p w:rsidR="00D752A4" w:rsidRPr="00340351" w:rsidRDefault="00D752A4">
            <w:pPr>
              <w:jc w:val="center"/>
              <w:rPr>
                <w:rFonts w:ascii="Arial" w:hAnsi="Arial" w:cs="Arial"/>
                <w:sz w:val="23"/>
                <w:szCs w:val="23"/>
                <w:u w:val="single"/>
              </w:rPr>
            </w:pPr>
            <w:r w:rsidRPr="00340351">
              <w:rPr>
                <w:rFonts w:ascii="Arial" w:hAnsi="Arial" w:cs="Arial"/>
                <w:sz w:val="23"/>
                <w:szCs w:val="23"/>
                <w:u w:val="single"/>
              </w:rPr>
              <w:t>Definition</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 xml:space="preserve">Grade Point </w:t>
            </w:r>
            <w:r w:rsidRPr="00340351">
              <w:rPr>
                <w:rFonts w:ascii="Arial" w:hAnsi="Arial" w:cs="Arial"/>
                <w:sz w:val="23"/>
                <w:szCs w:val="23"/>
                <w:u w:val="single"/>
              </w:rPr>
              <w:t>Equivalent</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pStyle w:val="EnvelopeReturn"/>
              <w:rPr>
                <w:sz w:val="23"/>
                <w:szCs w:val="23"/>
              </w:rPr>
            </w:pPr>
            <w:r w:rsidRPr="00340351">
              <w:rPr>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90 - 100%</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80 - 89%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B</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70 - 79%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3.00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C</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60 - 69%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2.00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D</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50 -59%</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1.00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F (Fail)</w:t>
            </w:r>
          </w:p>
        </w:tc>
        <w:tc>
          <w:tcPr>
            <w:tcW w:w="4678" w:type="dxa"/>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49% and below</w:t>
            </w:r>
          </w:p>
        </w:tc>
        <w:tc>
          <w:tcPr>
            <w:tcW w:w="1802" w:type="dxa"/>
            <w:gridSpan w:val="3"/>
            <w:tcBorders>
              <w:top w:val="nil"/>
              <w:left w:val="nil"/>
              <w:bottom w:val="nil"/>
              <w:right w:val="nil"/>
            </w:tcBorders>
          </w:tcPr>
          <w:p w:rsidR="00D752A4" w:rsidRPr="00340351" w:rsidRDefault="00D752A4">
            <w:pPr>
              <w:jc w:val="center"/>
              <w:rPr>
                <w:rFonts w:ascii="Arial" w:hAnsi="Arial" w:cs="Arial"/>
                <w:sz w:val="23"/>
                <w:szCs w:val="23"/>
              </w:rPr>
            </w:pPr>
            <w:r w:rsidRPr="00340351">
              <w:rPr>
                <w:rFonts w:ascii="Arial" w:hAnsi="Arial" w:cs="Arial"/>
                <w:sz w:val="23"/>
                <w:szCs w:val="23"/>
              </w:rPr>
              <w:t>0.00</w:t>
            </w: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 (Credit)</w:t>
            </w:r>
          </w:p>
        </w:tc>
        <w:tc>
          <w:tcPr>
            <w:tcW w:w="6237" w:type="dxa"/>
            <w:gridSpan w:val="2"/>
            <w:tcBorders>
              <w:top w:val="nil"/>
              <w:left w:val="nil"/>
              <w:bottom w:val="nil"/>
              <w:right w:val="nil"/>
            </w:tcBorders>
          </w:tcPr>
          <w:p w:rsidR="008B62A6" w:rsidRPr="00340351" w:rsidRDefault="008B62A6">
            <w:pPr>
              <w:rPr>
                <w:rFonts w:ascii="Arial" w:hAnsi="Arial" w:cs="Arial"/>
                <w:sz w:val="23"/>
                <w:szCs w:val="23"/>
              </w:rPr>
            </w:pPr>
          </w:p>
          <w:p w:rsidR="00D752A4" w:rsidRPr="00340351" w:rsidRDefault="00D752A4">
            <w:pPr>
              <w:rPr>
                <w:rFonts w:ascii="Arial" w:hAnsi="Arial" w:cs="Arial"/>
                <w:sz w:val="23"/>
                <w:szCs w:val="23"/>
              </w:rPr>
            </w:pPr>
            <w:r w:rsidRPr="00340351">
              <w:rPr>
                <w:rFonts w:ascii="Arial" w:hAnsi="Arial" w:cs="Arial"/>
                <w:sz w:val="23"/>
                <w:szCs w:val="23"/>
              </w:rPr>
              <w:t>Credit for diploma requirements has been awarded.</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Satisfactory achievement in field /clinical placement or non-graded subject area.</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Unsatisfactory achievement in field/clinical placement or non-graded subject area.</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X</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A temporary grade limited to situations with extenuating circumstances giving a student additional time to complete the requirements for a course.</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NR</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 xml:space="preserve">Grade not reported to Registrar's office.  </w:t>
            </w: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c>
          <w:tcPr>
            <w:tcW w:w="675" w:type="dxa"/>
            <w:tcBorders>
              <w:top w:val="nil"/>
              <w:left w:val="nil"/>
              <w:bottom w:val="nil"/>
              <w:right w:val="nil"/>
            </w:tcBorders>
          </w:tcPr>
          <w:p w:rsidR="00D752A4" w:rsidRPr="00340351" w:rsidRDefault="00D752A4">
            <w:pPr>
              <w:rPr>
                <w:rFonts w:ascii="Arial" w:hAnsi="Arial" w:cs="Arial"/>
                <w:sz w:val="23"/>
                <w:szCs w:val="23"/>
              </w:rPr>
            </w:pPr>
          </w:p>
        </w:tc>
        <w:tc>
          <w:tcPr>
            <w:tcW w:w="1701" w:type="dxa"/>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W</w:t>
            </w:r>
          </w:p>
        </w:tc>
        <w:tc>
          <w:tcPr>
            <w:tcW w:w="6237" w:type="dxa"/>
            <w:gridSpan w:val="2"/>
            <w:tcBorders>
              <w:top w:val="nil"/>
              <w:left w:val="nil"/>
              <w:bottom w:val="nil"/>
              <w:right w:val="nil"/>
            </w:tcBorders>
          </w:tcPr>
          <w:p w:rsidR="00D752A4" w:rsidRPr="00340351" w:rsidRDefault="00D752A4">
            <w:pPr>
              <w:rPr>
                <w:rFonts w:ascii="Arial" w:hAnsi="Arial" w:cs="Arial"/>
                <w:sz w:val="23"/>
                <w:szCs w:val="23"/>
              </w:rPr>
            </w:pPr>
            <w:r w:rsidRPr="00340351">
              <w:rPr>
                <w:rFonts w:ascii="Arial" w:hAnsi="Arial" w:cs="Arial"/>
                <w:sz w:val="23"/>
                <w:szCs w:val="23"/>
              </w:rPr>
              <w:t>Student has withdrawn from the course without academic penalty.</w:t>
            </w:r>
          </w:p>
          <w:p w:rsidR="00D752A4" w:rsidRDefault="00D752A4">
            <w:pPr>
              <w:rPr>
                <w:rFonts w:ascii="Arial" w:hAnsi="Arial" w:cs="Arial"/>
                <w:sz w:val="23"/>
                <w:szCs w:val="23"/>
              </w:rPr>
            </w:pPr>
          </w:p>
          <w:p w:rsidR="00340351" w:rsidRDefault="00340351">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2D3025" w:rsidRDefault="002D3025">
            <w:pPr>
              <w:rPr>
                <w:rFonts w:ascii="Arial" w:hAnsi="Arial" w:cs="Arial"/>
                <w:sz w:val="23"/>
                <w:szCs w:val="23"/>
              </w:rPr>
            </w:pPr>
          </w:p>
          <w:p w:rsidR="00340351" w:rsidRDefault="00340351">
            <w:pPr>
              <w:rPr>
                <w:rFonts w:ascii="Arial" w:hAnsi="Arial" w:cs="Arial"/>
                <w:sz w:val="23"/>
                <w:szCs w:val="23"/>
              </w:rPr>
            </w:pPr>
          </w:p>
          <w:p w:rsidR="00340351" w:rsidRDefault="00340351">
            <w:pPr>
              <w:rPr>
                <w:rFonts w:ascii="Arial" w:hAnsi="Arial" w:cs="Arial"/>
                <w:sz w:val="23"/>
                <w:szCs w:val="23"/>
              </w:rPr>
            </w:pPr>
          </w:p>
          <w:p w:rsidR="00340351" w:rsidRPr="00340351" w:rsidRDefault="00340351">
            <w:pPr>
              <w:rPr>
                <w:rFonts w:ascii="Arial" w:hAnsi="Arial" w:cs="Arial"/>
                <w:sz w:val="23"/>
                <w:szCs w:val="23"/>
              </w:rPr>
            </w:pPr>
          </w:p>
        </w:tc>
        <w:tc>
          <w:tcPr>
            <w:tcW w:w="243" w:type="dxa"/>
            <w:gridSpan w:val="2"/>
            <w:tcBorders>
              <w:top w:val="nil"/>
              <w:left w:val="nil"/>
              <w:bottom w:val="nil"/>
              <w:right w:val="nil"/>
            </w:tcBorders>
          </w:tcPr>
          <w:p w:rsidR="00D752A4" w:rsidRPr="00340351" w:rsidRDefault="00D752A4">
            <w:pPr>
              <w:jc w:val="center"/>
              <w:rPr>
                <w:rFonts w:ascii="Arial" w:hAnsi="Arial" w:cs="Arial"/>
                <w:sz w:val="23"/>
                <w:szCs w:val="23"/>
              </w:rPr>
            </w:pPr>
          </w:p>
        </w:tc>
      </w:tr>
      <w:tr w:rsidR="00D752A4" w:rsidTr="00340351">
        <w:trPr>
          <w:cantSplit/>
        </w:trPr>
        <w:tc>
          <w:tcPr>
            <w:tcW w:w="675" w:type="dxa"/>
          </w:tcPr>
          <w:p w:rsidR="00340351" w:rsidRPr="00340351" w:rsidRDefault="00340351" w:rsidP="00453BD8">
            <w:pPr>
              <w:rPr>
                <w:rFonts w:ascii="Arial" w:hAnsi="Arial" w:cs="Arial"/>
                <w:b/>
                <w:sz w:val="23"/>
                <w:szCs w:val="23"/>
              </w:rPr>
            </w:pPr>
          </w:p>
          <w:p w:rsidR="00D752A4" w:rsidRPr="00340351" w:rsidRDefault="00340351" w:rsidP="00453BD8">
            <w:pPr>
              <w:rPr>
                <w:rFonts w:ascii="Arial" w:hAnsi="Arial" w:cs="Arial"/>
                <w:b/>
                <w:sz w:val="23"/>
                <w:szCs w:val="23"/>
              </w:rPr>
            </w:pPr>
            <w:r w:rsidRPr="00340351">
              <w:rPr>
                <w:rFonts w:ascii="Arial" w:hAnsi="Arial" w:cs="Arial"/>
                <w:b/>
                <w:sz w:val="23"/>
                <w:szCs w:val="23"/>
              </w:rPr>
              <w:t>V</w:t>
            </w:r>
            <w:r w:rsidR="00D752A4" w:rsidRPr="00340351">
              <w:rPr>
                <w:rFonts w:ascii="Arial" w:hAnsi="Arial" w:cs="Arial"/>
                <w:b/>
                <w:sz w:val="23"/>
                <w:szCs w:val="23"/>
              </w:rPr>
              <w:t>.</w:t>
            </w:r>
          </w:p>
        </w:tc>
        <w:tc>
          <w:tcPr>
            <w:tcW w:w="8181" w:type="dxa"/>
            <w:gridSpan w:val="5"/>
          </w:tcPr>
          <w:p w:rsidR="00340351" w:rsidRPr="00340351" w:rsidRDefault="00340351" w:rsidP="00453BD8">
            <w:pPr>
              <w:rPr>
                <w:rFonts w:ascii="Arial" w:hAnsi="Arial" w:cs="Arial"/>
                <w:b/>
                <w:sz w:val="23"/>
                <w:szCs w:val="23"/>
              </w:rPr>
            </w:pPr>
          </w:p>
          <w:p w:rsidR="00D752A4" w:rsidRPr="00340351" w:rsidRDefault="00D752A4" w:rsidP="00453BD8">
            <w:pPr>
              <w:rPr>
                <w:rFonts w:ascii="Arial" w:hAnsi="Arial" w:cs="Arial"/>
                <w:b/>
                <w:sz w:val="23"/>
                <w:szCs w:val="23"/>
              </w:rPr>
            </w:pPr>
            <w:r w:rsidRPr="00340351">
              <w:rPr>
                <w:rFonts w:ascii="Arial" w:hAnsi="Arial" w:cs="Arial"/>
                <w:b/>
                <w:sz w:val="23"/>
                <w:szCs w:val="23"/>
              </w:rPr>
              <w:t>SPECIAL NOTES:</w:t>
            </w:r>
          </w:p>
          <w:p w:rsidR="00D752A4" w:rsidRPr="00340351" w:rsidRDefault="00D752A4" w:rsidP="00453BD8">
            <w:pPr>
              <w:rPr>
                <w:rFonts w:ascii="Arial" w:hAnsi="Arial" w:cs="Arial"/>
                <w:sz w:val="23"/>
                <w:szCs w:val="23"/>
              </w:rPr>
            </w:pPr>
          </w:p>
        </w:tc>
      </w:tr>
      <w:tr w:rsidR="00D752A4" w:rsidTr="00340351">
        <w:trPr>
          <w:gridAfter w:val="1"/>
          <w:wAfter w:w="18" w:type="dxa"/>
          <w:cantSplit/>
        </w:trPr>
        <w:tc>
          <w:tcPr>
            <w:tcW w:w="8838" w:type="dxa"/>
            <w:gridSpan w:val="5"/>
          </w:tcPr>
          <w:p w:rsidR="00D752A4" w:rsidRPr="00340351" w:rsidRDefault="00D752A4" w:rsidP="00453BD8">
            <w:pPr>
              <w:rPr>
                <w:rFonts w:ascii="Arial" w:hAnsi="Arial" w:cs="Arial"/>
                <w:sz w:val="23"/>
                <w:szCs w:val="23"/>
                <w:u w:val="single"/>
              </w:rPr>
            </w:pPr>
            <w:r w:rsidRPr="00340351">
              <w:rPr>
                <w:rFonts w:ascii="Arial" w:hAnsi="Arial" w:cs="Arial"/>
                <w:sz w:val="23"/>
                <w:szCs w:val="23"/>
                <w:u w:val="single"/>
              </w:rPr>
              <w:t>Attendance:</w:t>
            </w:r>
          </w:p>
          <w:p w:rsidR="00340351" w:rsidRPr="00A04590" w:rsidRDefault="00340351" w:rsidP="00453BD8">
            <w:pPr>
              <w:rPr>
                <w:rFonts w:ascii="Arial" w:hAnsi="Arial" w:cs="Arial"/>
                <w:u w:val="single"/>
              </w:rPr>
            </w:pPr>
          </w:p>
          <w:p w:rsidR="00D752A4" w:rsidRPr="00340351" w:rsidRDefault="00D752A4" w:rsidP="00453BD8">
            <w:pPr>
              <w:rPr>
                <w:rFonts w:ascii="Arial" w:hAnsi="Arial" w:cs="Arial"/>
                <w:sz w:val="23"/>
                <w:szCs w:val="23"/>
              </w:rPr>
            </w:pPr>
            <w:r w:rsidRPr="00340351">
              <w:rPr>
                <w:rFonts w:ascii="Arial" w:hAnsi="Arial" w:cs="Arial"/>
                <w:sz w:val="23"/>
                <w:szCs w:val="23"/>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752A4" w:rsidRDefault="00D752A4" w:rsidP="00453BD8">
            <w:pPr>
              <w:rPr>
                <w:rFonts w:ascii="Arial" w:hAnsi="Arial" w:cs="Arial"/>
              </w:rPr>
            </w:pPr>
          </w:p>
          <w:p w:rsidR="00D752A4" w:rsidRDefault="00D752A4" w:rsidP="00D752A4">
            <w:pPr>
              <w:pStyle w:val="Default"/>
              <w:rPr>
                <w:sz w:val="23"/>
                <w:szCs w:val="23"/>
              </w:rPr>
            </w:pPr>
            <w:r>
              <w:rPr>
                <w:b/>
                <w:bCs/>
                <w:sz w:val="23"/>
                <w:szCs w:val="23"/>
              </w:rPr>
              <w:t xml:space="preserve">PLEASE NOTE: </w:t>
            </w:r>
          </w:p>
          <w:p w:rsidR="00B17E87" w:rsidRDefault="00B17E87" w:rsidP="00B17E87">
            <w:pPr>
              <w:pStyle w:val="Default"/>
              <w:ind w:left="360"/>
              <w:rPr>
                <w:sz w:val="23"/>
                <w:szCs w:val="23"/>
              </w:rPr>
            </w:pPr>
          </w:p>
          <w:p w:rsidR="00D752A4" w:rsidRPr="00340351" w:rsidRDefault="00D752A4" w:rsidP="008B62A6">
            <w:pPr>
              <w:pStyle w:val="Default"/>
              <w:numPr>
                <w:ilvl w:val="0"/>
                <w:numId w:val="28"/>
              </w:numPr>
              <w:rPr>
                <w:sz w:val="23"/>
                <w:szCs w:val="23"/>
              </w:rPr>
            </w:pPr>
            <w:r w:rsidRPr="00340351">
              <w:rPr>
                <w:sz w:val="23"/>
                <w:szCs w:val="23"/>
              </w:rPr>
              <w:t xml:space="preserve">Field trips are not optional. </w:t>
            </w:r>
            <w:r w:rsidR="00340351">
              <w:rPr>
                <w:sz w:val="23"/>
                <w:szCs w:val="23"/>
              </w:rPr>
              <w:t xml:space="preserve">The assignments missed while on a field trip cannot be made up. If a student misses a field trip they should make arrangements to attend an alternate lab period. </w:t>
            </w:r>
            <w:r w:rsidRPr="00340351">
              <w:rPr>
                <w:sz w:val="23"/>
                <w:szCs w:val="23"/>
              </w:rPr>
              <w:t xml:space="preserve">A student who misses </w:t>
            </w:r>
            <w:r w:rsidR="00B17E87" w:rsidRPr="00340351">
              <w:rPr>
                <w:bCs/>
                <w:sz w:val="23"/>
                <w:szCs w:val="23"/>
              </w:rPr>
              <w:t>3</w:t>
            </w:r>
            <w:r w:rsidRPr="00340351">
              <w:rPr>
                <w:b/>
                <w:bCs/>
                <w:sz w:val="23"/>
                <w:szCs w:val="23"/>
              </w:rPr>
              <w:t xml:space="preserve"> </w:t>
            </w:r>
            <w:r w:rsidRPr="00340351">
              <w:rPr>
                <w:sz w:val="23"/>
                <w:szCs w:val="23"/>
              </w:rPr>
              <w:t xml:space="preserve">or more field trips may be asked to repeat the entire course. </w:t>
            </w:r>
          </w:p>
          <w:p w:rsidR="00D752A4" w:rsidRPr="00340351" w:rsidRDefault="00D752A4" w:rsidP="00D752A4">
            <w:pPr>
              <w:pStyle w:val="Default"/>
              <w:rPr>
                <w:color w:val="auto"/>
                <w:sz w:val="23"/>
                <w:szCs w:val="23"/>
              </w:rPr>
            </w:pPr>
          </w:p>
          <w:p w:rsidR="00D752A4" w:rsidRPr="00340351" w:rsidRDefault="00D752A4" w:rsidP="008B62A6">
            <w:pPr>
              <w:pStyle w:val="Default"/>
              <w:numPr>
                <w:ilvl w:val="0"/>
                <w:numId w:val="28"/>
              </w:numPr>
              <w:rPr>
                <w:sz w:val="23"/>
                <w:szCs w:val="23"/>
              </w:rPr>
            </w:pPr>
            <w:r w:rsidRPr="00340351">
              <w:rPr>
                <w:sz w:val="23"/>
                <w:szCs w:val="23"/>
              </w:rPr>
              <w:t xml:space="preserve">Students must wear appropriate clothing and safety equipment when on outdoor scheduled field exercises. This will normally include a hard hat, safety boots, safety vest and a raincoat in wet weather. </w:t>
            </w:r>
            <w:r w:rsidRPr="00340351">
              <w:rPr>
                <w:sz w:val="23"/>
                <w:szCs w:val="23"/>
                <w:u w:val="single"/>
              </w:rPr>
              <w:t>A student who comes prepared for an outdoor exercise in shoes or other inappropriate footwear will be marked absent and will not attend the class and this includes writing tests given in the outdoors</w:t>
            </w:r>
            <w:r w:rsidRPr="00340351">
              <w:rPr>
                <w:sz w:val="23"/>
                <w:szCs w:val="23"/>
              </w:rPr>
              <w:t xml:space="preserve">. </w:t>
            </w:r>
          </w:p>
          <w:p w:rsidR="00B17E87" w:rsidRPr="00340351" w:rsidRDefault="00B17E87" w:rsidP="00B17E87">
            <w:pPr>
              <w:pStyle w:val="Default"/>
              <w:ind w:left="360"/>
              <w:rPr>
                <w:sz w:val="23"/>
                <w:szCs w:val="23"/>
              </w:rPr>
            </w:pPr>
          </w:p>
          <w:p w:rsidR="00340351" w:rsidRDefault="00D752A4" w:rsidP="008B62A6">
            <w:pPr>
              <w:pStyle w:val="Default"/>
              <w:numPr>
                <w:ilvl w:val="0"/>
                <w:numId w:val="28"/>
              </w:numPr>
              <w:rPr>
                <w:sz w:val="23"/>
                <w:szCs w:val="23"/>
              </w:rPr>
            </w:pPr>
            <w:r w:rsidRPr="00340351">
              <w:rPr>
                <w:sz w:val="23"/>
                <w:szCs w:val="23"/>
              </w:rPr>
              <w:t>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asked to leave the course with an F grade.</w:t>
            </w:r>
          </w:p>
          <w:p w:rsidR="00D752A4" w:rsidRDefault="00D752A4" w:rsidP="00340351">
            <w:pPr>
              <w:pStyle w:val="Default"/>
              <w:ind w:left="360"/>
              <w:rPr>
                <w:sz w:val="23"/>
                <w:szCs w:val="23"/>
              </w:rPr>
            </w:pPr>
            <w:r w:rsidRPr="00340351">
              <w:rPr>
                <w:sz w:val="23"/>
                <w:szCs w:val="23"/>
              </w:rPr>
              <w:t xml:space="preserve"> </w:t>
            </w:r>
          </w:p>
          <w:p w:rsidR="00340351" w:rsidRPr="00340351" w:rsidRDefault="00340351" w:rsidP="008B62A6">
            <w:pPr>
              <w:pStyle w:val="Default"/>
              <w:numPr>
                <w:ilvl w:val="0"/>
                <w:numId w:val="28"/>
              </w:numPr>
              <w:rPr>
                <w:sz w:val="23"/>
                <w:szCs w:val="23"/>
              </w:rPr>
            </w:pPr>
            <w:r>
              <w:rPr>
                <w:sz w:val="23"/>
                <w:szCs w:val="23"/>
              </w:rPr>
              <w:t>Smoking will only be allowed in assigned locations on field trips. Smoking is not allowed while conducting field work.</w:t>
            </w:r>
          </w:p>
          <w:p w:rsidR="00D752A4" w:rsidRDefault="00D752A4" w:rsidP="00453BD8">
            <w:pPr>
              <w:rPr>
                <w:rFonts w:ascii="Arial" w:hAnsi="Arial" w:cs="Arial"/>
              </w:rPr>
            </w:pPr>
          </w:p>
          <w:p w:rsidR="00D752A4" w:rsidRDefault="00D752A4" w:rsidP="00453BD8">
            <w:pPr>
              <w:rPr>
                <w:rFonts w:ascii="Arial" w:hAnsi="Arial"/>
              </w:rPr>
            </w:pPr>
            <w:r>
              <w:rPr>
                <w:rFonts w:ascii="Arial" w:hAnsi="Arial" w:cs="Arial"/>
              </w:rPr>
              <w:t xml:space="preserve"> </w:t>
            </w:r>
          </w:p>
        </w:tc>
      </w:tr>
    </w:tbl>
    <w:p w:rsidR="00F02451" w:rsidRDefault="00F02451">
      <w:pPr>
        <w:tabs>
          <w:tab w:val="center" w:pos="4560"/>
        </w:tabs>
        <w:rPr>
          <w:rFonts w:ascii="Arial" w:hAnsi="Arial" w:cs="Arial"/>
          <w:i/>
          <w:iCs/>
          <w:lang w:val="en-GB"/>
        </w:rPr>
      </w:pPr>
    </w:p>
    <w:sectPr w:rsidR="00F02451" w:rsidSect="00690CAA">
      <w:headerReference w:type="default" r:id="rId9"/>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3B8" w:rsidRDefault="000173B8">
      <w:r>
        <w:separator/>
      </w:r>
    </w:p>
  </w:endnote>
  <w:endnote w:type="continuationSeparator" w:id="0">
    <w:p w:rsidR="000173B8" w:rsidRDefault="0001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3B8" w:rsidRDefault="000173B8">
      <w:r>
        <w:separator/>
      </w:r>
    </w:p>
  </w:footnote>
  <w:footnote w:type="continuationSeparator" w:id="0">
    <w:p w:rsidR="000173B8" w:rsidRDefault="00017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12" w:rsidRPr="00133237" w:rsidRDefault="00AA4512">
    <w:pPr>
      <w:pStyle w:val="Header"/>
      <w:framePr w:wrap="auto" w:vAnchor="text" w:hAnchor="margin" w:xAlign="center" w:y="1"/>
      <w:rPr>
        <w:rStyle w:val="PageNumber"/>
        <w:rFonts w:ascii="Arial" w:hAnsi="Arial" w:cs="Arial"/>
      </w:rPr>
    </w:pPr>
    <w:r w:rsidRPr="00133237">
      <w:rPr>
        <w:rStyle w:val="PageNumber"/>
        <w:rFonts w:ascii="Arial" w:hAnsi="Arial" w:cs="Arial"/>
      </w:rPr>
      <w:fldChar w:fldCharType="begin"/>
    </w:r>
    <w:r w:rsidRPr="00133237">
      <w:rPr>
        <w:rStyle w:val="PageNumber"/>
        <w:rFonts w:ascii="Arial" w:hAnsi="Arial" w:cs="Arial"/>
      </w:rPr>
      <w:instrText xml:space="preserve">PAGE  </w:instrText>
    </w:r>
    <w:r w:rsidRPr="00133237">
      <w:rPr>
        <w:rStyle w:val="PageNumber"/>
        <w:rFonts w:ascii="Arial" w:hAnsi="Arial" w:cs="Arial"/>
      </w:rPr>
      <w:fldChar w:fldCharType="separate"/>
    </w:r>
    <w:r w:rsidR="00A0455B">
      <w:rPr>
        <w:rStyle w:val="PageNumber"/>
        <w:rFonts w:ascii="Arial" w:hAnsi="Arial" w:cs="Arial"/>
        <w:noProof/>
      </w:rPr>
      <w:t>2</w:t>
    </w:r>
    <w:r w:rsidRPr="00133237">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A4512">
      <w:tc>
        <w:tcPr>
          <w:tcW w:w="3794" w:type="dxa"/>
          <w:tcBorders>
            <w:top w:val="nil"/>
            <w:left w:val="nil"/>
            <w:bottom w:val="nil"/>
            <w:right w:val="nil"/>
          </w:tcBorders>
        </w:tcPr>
        <w:p w:rsidR="00AA4512" w:rsidRDefault="00AA4512">
          <w:pPr>
            <w:pStyle w:val="EnvelopeReturn"/>
            <w:rPr>
              <w:u w:val="single"/>
            </w:rPr>
          </w:pPr>
        </w:p>
      </w:tc>
      <w:tc>
        <w:tcPr>
          <w:tcW w:w="1134" w:type="dxa"/>
          <w:tcBorders>
            <w:top w:val="nil"/>
            <w:left w:val="nil"/>
            <w:bottom w:val="nil"/>
            <w:right w:val="nil"/>
          </w:tcBorders>
        </w:tcPr>
        <w:p w:rsidR="00AA4512" w:rsidRDefault="00AA4512">
          <w:pPr>
            <w:pStyle w:val="Header"/>
            <w:jc w:val="center"/>
            <w:rPr>
              <w:rFonts w:ascii="Arial" w:hAnsi="Arial" w:cs="Arial"/>
            </w:rPr>
          </w:pPr>
        </w:p>
      </w:tc>
      <w:tc>
        <w:tcPr>
          <w:tcW w:w="3928" w:type="dxa"/>
          <w:tcBorders>
            <w:top w:val="nil"/>
            <w:left w:val="nil"/>
            <w:bottom w:val="nil"/>
            <w:right w:val="nil"/>
          </w:tcBorders>
        </w:tcPr>
        <w:p w:rsidR="00AA4512" w:rsidRDefault="00AA4512">
          <w:pPr>
            <w:pStyle w:val="Header"/>
            <w:tabs>
              <w:tab w:val="left" w:pos="200"/>
              <w:tab w:val="right" w:pos="3712"/>
            </w:tabs>
            <w:rPr>
              <w:rFonts w:ascii="Arial" w:hAnsi="Arial" w:cs="Arial"/>
              <w:u w:val="single"/>
            </w:rPr>
          </w:pPr>
          <w:r>
            <w:rPr>
              <w:rFonts w:ascii="Arial" w:hAnsi="Arial" w:cs="Arial"/>
            </w:rPr>
            <w:tab/>
            <w:t xml:space="preserve">                                     </w:t>
          </w:r>
        </w:p>
      </w:tc>
    </w:tr>
    <w:tr w:rsidR="00AA4512">
      <w:tc>
        <w:tcPr>
          <w:tcW w:w="3794" w:type="dxa"/>
          <w:tcBorders>
            <w:top w:val="nil"/>
            <w:left w:val="nil"/>
            <w:bottom w:val="nil"/>
            <w:right w:val="nil"/>
          </w:tcBorders>
        </w:tcPr>
        <w:p w:rsidR="00AA4512" w:rsidRPr="0029014F" w:rsidRDefault="0029014F">
          <w:pPr>
            <w:rPr>
              <w:rFonts w:ascii="Arial" w:hAnsi="Arial" w:cs="Arial"/>
              <w:b/>
              <w:bCs/>
            </w:rPr>
          </w:pPr>
          <w:r w:rsidRPr="0029014F">
            <w:rPr>
              <w:rFonts w:ascii="Arial" w:hAnsi="Arial" w:cs="Arial"/>
            </w:rPr>
            <w:t>Ecosystem Classification</w:t>
          </w:r>
          <w:r w:rsidR="000238B9" w:rsidRPr="0029014F">
            <w:rPr>
              <w:rFonts w:ascii="Arial" w:hAnsi="Arial" w:cs="Arial"/>
            </w:rPr>
            <w:t xml:space="preserve">               </w:t>
          </w:r>
          <w:r w:rsidR="00AA4512" w:rsidRPr="0029014F">
            <w:rPr>
              <w:rFonts w:ascii="Arial" w:hAnsi="Arial" w:cs="Arial"/>
              <w:b/>
              <w:bCs/>
            </w:rPr>
            <w:t xml:space="preserve"> </w:t>
          </w:r>
        </w:p>
        <w:p w:rsidR="00AA4512" w:rsidRDefault="00AA4512">
          <w:pPr>
            <w:rPr>
              <w:rFonts w:ascii="Arial" w:hAnsi="Arial" w:cs="Arial"/>
              <w:b/>
              <w:bCs/>
            </w:rPr>
          </w:pPr>
        </w:p>
      </w:tc>
      <w:tc>
        <w:tcPr>
          <w:tcW w:w="1134" w:type="dxa"/>
          <w:tcBorders>
            <w:top w:val="nil"/>
            <w:left w:val="nil"/>
            <w:bottom w:val="nil"/>
            <w:right w:val="nil"/>
          </w:tcBorders>
        </w:tcPr>
        <w:p w:rsidR="00AA4512" w:rsidRDefault="00AA4512">
          <w:pPr>
            <w:pStyle w:val="Header"/>
            <w:jc w:val="center"/>
            <w:rPr>
              <w:rFonts w:ascii="Arial" w:hAnsi="Arial" w:cs="Arial"/>
              <w:b/>
              <w:bCs/>
            </w:rPr>
          </w:pPr>
        </w:p>
      </w:tc>
      <w:tc>
        <w:tcPr>
          <w:tcW w:w="3928" w:type="dxa"/>
          <w:tcBorders>
            <w:top w:val="nil"/>
            <w:left w:val="nil"/>
            <w:bottom w:val="nil"/>
            <w:right w:val="nil"/>
          </w:tcBorders>
        </w:tcPr>
        <w:p w:rsidR="00AA4512" w:rsidRPr="0029014F" w:rsidRDefault="0029014F" w:rsidP="0029014F">
          <w:pPr>
            <w:pStyle w:val="Header"/>
            <w:jc w:val="right"/>
            <w:rPr>
              <w:rFonts w:ascii="Arial" w:hAnsi="Arial" w:cs="Arial"/>
            </w:rPr>
          </w:pPr>
          <w:r w:rsidRPr="0029014F">
            <w:rPr>
              <w:rFonts w:ascii="Arial" w:hAnsi="Arial" w:cs="Arial"/>
            </w:rPr>
            <w:t>NRT 256</w:t>
          </w:r>
        </w:p>
      </w:tc>
    </w:tr>
  </w:tbl>
  <w:p w:rsidR="00AA4512" w:rsidRDefault="00AA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E57B7F"/>
    <w:multiLevelType w:val="hybridMultilevel"/>
    <w:tmpl w:val="2EFA87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3">
    <w:nsid w:val="1DBF64D9"/>
    <w:multiLevelType w:val="hybridMultilevel"/>
    <w:tmpl w:val="525C0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72733B3"/>
    <w:multiLevelType w:val="hybridMultilevel"/>
    <w:tmpl w:val="381CD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9">
    <w:nsid w:val="3158427D"/>
    <w:multiLevelType w:val="hybridMultilevel"/>
    <w:tmpl w:val="EDC66D2C"/>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0">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52513F5D"/>
    <w:multiLevelType w:val="hybridMultilevel"/>
    <w:tmpl w:val="4FCA4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538675C2"/>
    <w:multiLevelType w:val="hybridMultilevel"/>
    <w:tmpl w:val="87A8D07A"/>
    <w:lvl w:ilvl="0" w:tplc="4964DF6C">
      <w:start w:val="1"/>
      <w:numFmt w:val="decimal"/>
      <w:lvlText w:val="%1."/>
      <w:lvlJc w:val="left"/>
      <w:pPr>
        <w:ind w:left="499" w:hanging="465"/>
      </w:pPr>
      <w:rPr>
        <w:rFonts w:hint="default"/>
      </w:rPr>
    </w:lvl>
    <w:lvl w:ilvl="1" w:tplc="10090019" w:tentative="1">
      <w:start w:val="1"/>
      <w:numFmt w:val="lowerLetter"/>
      <w:lvlText w:val="%2."/>
      <w:lvlJc w:val="left"/>
      <w:pPr>
        <w:ind w:left="1114" w:hanging="360"/>
      </w:pPr>
    </w:lvl>
    <w:lvl w:ilvl="2" w:tplc="1009001B" w:tentative="1">
      <w:start w:val="1"/>
      <w:numFmt w:val="lowerRoman"/>
      <w:lvlText w:val="%3."/>
      <w:lvlJc w:val="right"/>
      <w:pPr>
        <w:ind w:left="1834" w:hanging="180"/>
      </w:pPr>
    </w:lvl>
    <w:lvl w:ilvl="3" w:tplc="1009000F" w:tentative="1">
      <w:start w:val="1"/>
      <w:numFmt w:val="decimal"/>
      <w:lvlText w:val="%4."/>
      <w:lvlJc w:val="left"/>
      <w:pPr>
        <w:ind w:left="2554" w:hanging="360"/>
      </w:pPr>
    </w:lvl>
    <w:lvl w:ilvl="4" w:tplc="10090019" w:tentative="1">
      <w:start w:val="1"/>
      <w:numFmt w:val="lowerLetter"/>
      <w:lvlText w:val="%5."/>
      <w:lvlJc w:val="left"/>
      <w:pPr>
        <w:ind w:left="3274" w:hanging="360"/>
      </w:pPr>
    </w:lvl>
    <w:lvl w:ilvl="5" w:tplc="1009001B" w:tentative="1">
      <w:start w:val="1"/>
      <w:numFmt w:val="lowerRoman"/>
      <w:lvlText w:val="%6."/>
      <w:lvlJc w:val="right"/>
      <w:pPr>
        <w:ind w:left="3994" w:hanging="180"/>
      </w:pPr>
    </w:lvl>
    <w:lvl w:ilvl="6" w:tplc="1009000F" w:tentative="1">
      <w:start w:val="1"/>
      <w:numFmt w:val="decimal"/>
      <w:lvlText w:val="%7."/>
      <w:lvlJc w:val="left"/>
      <w:pPr>
        <w:ind w:left="4714" w:hanging="360"/>
      </w:pPr>
    </w:lvl>
    <w:lvl w:ilvl="7" w:tplc="10090019" w:tentative="1">
      <w:start w:val="1"/>
      <w:numFmt w:val="lowerLetter"/>
      <w:lvlText w:val="%8."/>
      <w:lvlJc w:val="left"/>
      <w:pPr>
        <w:ind w:left="5434" w:hanging="360"/>
      </w:pPr>
    </w:lvl>
    <w:lvl w:ilvl="8" w:tplc="1009001B" w:tentative="1">
      <w:start w:val="1"/>
      <w:numFmt w:val="lowerRoman"/>
      <w:lvlText w:val="%9."/>
      <w:lvlJc w:val="right"/>
      <w:pPr>
        <w:ind w:left="6154" w:hanging="180"/>
      </w:pPr>
    </w:lvl>
  </w:abstractNum>
  <w:abstractNum w:abstractNumId="14">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7">
    <w:nsid w:val="64F9640F"/>
    <w:multiLevelType w:val="hybridMultilevel"/>
    <w:tmpl w:val="40707592"/>
    <w:lvl w:ilvl="0" w:tplc="10090001">
      <w:start w:val="1"/>
      <w:numFmt w:val="bullet"/>
      <w:lvlText w:val=""/>
      <w:lvlJc w:val="left"/>
      <w:pPr>
        <w:ind w:left="360" w:hanging="360"/>
      </w:pPr>
      <w:rPr>
        <w:rFonts w:ascii="Symbol" w:hAnsi="Symbol" w:hint="default"/>
      </w:rPr>
    </w:lvl>
    <w:lvl w:ilvl="1" w:tplc="60168A70">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0">
    <w:nsid w:val="6AB447EF"/>
    <w:multiLevelType w:val="hybridMultilevel"/>
    <w:tmpl w:val="E310684E"/>
    <w:lvl w:ilvl="0" w:tplc="10090001">
      <w:start w:val="1"/>
      <w:numFmt w:val="bullet"/>
      <w:lvlText w:val=""/>
      <w:lvlJc w:val="left"/>
      <w:pPr>
        <w:ind w:left="859" w:hanging="360"/>
      </w:pPr>
      <w:rPr>
        <w:rFonts w:ascii="Symbol" w:hAnsi="Symbol" w:hint="default"/>
      </w:rPr>
    </w:lvl>
    <w:lvl w:ilvl="1" w:tplc="10090003" w:tentative="1">
      <w:start w:val="1"/>
      <w:numFmt w:val="bullet"/>
      <w:lvlText w:val="o"/>
      <w:lvlJc w:val="left"/>
      <w:pPr>
        <w:ind w:left="1579" w:hanging="360"/>
      </w:pPr>
      <w:rPr>
        <w:rFonts w:ascii="Courier New" w:hAnsi="Courier New" w:cs="Courier New" w:hint="default"/>
      </w:rPr>
    </w:lvl>
    <w:lvl w:ilvl="2" w:tplc="10090005" w:tentative="1">
      <w:start w:val="1"/>
      <w:numFmt w:val="bullet"/>
      <w:lvlText w:val=""/>
      <w:lvlJc w:val="left"/>
      <w:pPr>
        <w:ind w:left="2299" w:hanging="360"/>
      </w:pPr>
      <w:rPr>
        <w:rFonts w:ascii="Wingdings" w:hAnsi="Wingdings" w:hint="default"/>
      </w:rPr>
    </w:lvl>
    <w:lvl w:ilvl="3" w:tplc="10090001" w:tentative="1">
      <w:start w:val="1"/>
      <w:numFmt w:val="bullet"/>
      <w:lvlText w:val=""/>
      <w:lvlJc w:val="left"/>
      <w:pPr>
        <w:ind w:left="3019" w:hanging="360"/>
      </w:pPr>
      <w:rPr>
        <w:rFonts w:ascii="Symbol" w:hAnsi="Symbol" w:hint="default"/>
      </w:rPr>
    </w:lvl>
    <w:lvl w:ilvl="4" w:tplc="10090003" w:tentative="1">
      <w:start w:val="1"/>
      <w:numFmt w:val="bullet"/>
      <w:lvlText w:val="o"/>
      <w:lvlJc w:val="left"/>
      <w:pPr>
        <w:ind w:left="3739" w:hanging="360"/>
      </w:pPr>
      <w:rPr>
        <w:rFonts w:ascii="Courier New" w:hAnsi="Courier New" w:cs="Courier New" w:hint="default"/>
      </w:rPr>
    </w:lvl>
    <w:lvl w:ilvl="5" w:tplc="10090005" w:tentative="1">
      <w:start w:val="1"/>
      <w:numFmt w:val="bullet"/>
      <w:lvlText w:val=""/>
      <w:lvlJc w:val="left"/>
      <w:pPr>
        <w:ind w:left="4459" w:hanging="360"/>
      </w:pPr>
      <w:rPr>
        <w:rFonts w:ascii="Wingdings" w:hAnsi="Wingdings" w:hint="default"/>
      </w:rPr>
    </w:lvl>
    <w:lvl w:ilvl="6" w:tplc="10090001" w:tentative="1">
      <w:start w:val="1"/>
      <w:numFmt w:val="bullet"/>
      <w:lvlText w:val=""/>
      <w:lvlJc w:val="left"/>
      <w:pPr>
        <w:ind w:left="5179" w:hanging="360"/>
      </w:pPr>
      <w:rPr>
        <w:rFonts w:ascii="Symbol" w:hAnsi="Symbol" w:hint="default"/>
      </w:rPr>
    </w:lvl>
    <w:lvl w:ilvl="7" w:tplc="10090003" w:tentative="1">
      <w:start w:val="1"/>
      <w:numFmt w:val="bullet"/>
      <w:lvlText w:val="o"/>
      <w:lvlJc w:val="left"/>
      <w:pPr>
        <w:ind w:left="5899" w:hanging="360"/>
      </w:pPr>
      <w:rPr>
        <w:rFonts w:ascii="Courier New" w:hAnsi="Courier New" w:cs="Courier New" w:hint="default"/>
      </w:rPr>
    </w:lvl>
    <w:lvl w:ilvl="8" w:tplc="10090005" w:tentative="1">
      <w:start w:val="1"/>
      <w:numFmt w:val="bullet"/>
      <w:lvlText w:val=""/>
      <w:lvlJc w:val="left"/>
      <w:pPr>
        <w:ind w:left="6619" w:hanging="360"/>
      </w:pPr>
      <w:rPr>
        <w:rFonts w:ascii="Wingdings" w:hAnsi="Wingdings" w:hint="default"/>
      </w:rPr>
    </w:lvl>
  </w:abstractNum>
  <w:abstractNum w:abstractNumId="21">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2">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3">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4">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26">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7">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8"/>
  </w:num>
  <w:num w:numId="4">
    <w:abstractNumId w:val="7"/>
  </w:num>
  <w:num w:numId="5">
    <w:abstractNumId w:val="22"/>
  </w:num>
  <w:num w:numId="6">
    <w:abstractNumId w:val="26"/>
  </w:num>
  <w:num w:numId="7">
    <w:abstractNumId w:val="8"/>
  </w:num>
  <w:num w:numId="8">
    <w:abstractNumId w:val="19"/>
  </w:num>
  <w:num w:numId="9">
    <w:abstractNumId w:val="11"/>
  </w:num>
  <w:num w:numId="10">
    <w:abstractNumId w:val="15"/>
  </w:num>
  <w:num w:numId="11">
    <w:abstractNumId w:val="21"/>
  </w:num>
  <w:num w:numId="12">
    <w:abstractNumId w:val="2"/>
  </w:num>
  <w:num w:numId="13">
    <w:abstractNumId w:val="16"/>
  </w:num>
  <w:num w:numId="14">
    <w:abstractNumId w:val="23"/>
  </w:num>
  <w:num w:numId="15">
    <w:abstractNumId w:val="4"/>
  </w:num>
  <w:num w:numId="16">
    <w:abstractNumId w:val="6"/>
  </w:num>
  <w:num w:numId="17">
    <w:abstractNumId w:val="25"/>
  </w:num>
  <w:num w:numId="18">
    <w:abstractNumId w:val="24"/>
  </w:num>
  <w:num w:numId="19">
    <w:abstractNumId w:val="27"/>
  </w:num>
  <w:num w:numId="20">
    <w:abstractNumId w:val="14"/>
  </w:num>
  <w:num w:numId="21">
    <w:abstractNumId w:val="10"/>
  </w:num>
  <w:num w:numId="22">
    <w:abstractNumId w:val="3"/>
  </w:num>
  <w:num w:numId="23">
    <w:abstractNumId w:val="9"/>
  </w:num>
  <w:num w:numId="24">
    <w:abstractNumId w:val="13"/>
  </w:num>
  <w:num w:numId="25">
    <w:abstractNumId w:val="20"/>
  </w:num>
  <w:num w:numId="26">
    <w:abstractNumId w:val="5"/>
  </w:num>
  <w:num w:numId="27">
    <w:abstractNumId w:val="17"/>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3B8"/>
    <w:rsid w:val="00017B91"/>
    <w:rsid w:val="000232AB"/>
    <w:rsid w:val="000238B9"/>
    <w:rsid w:val="000239DC"/>
    <w:rsid w:val="0002470A"/>
    <w:rsid w:val="00041D31"/>
    <w:rsid w:val="0005301C"/>
    <w:rsid w:val="00073E74"/>
    <w:rsid w:val="00075F0F"/>
    <w:rsid w:val="0009648E"/>
    <w:rsid w:val="000B5416"/>
    <w:rsid w:val="000C35AE"/>
    <w:rsid w:val="000D3D95"/>
    <w:rsid w:val="000E3F7C"/>
    <w:rsid w:val="000F5099"/>
    <w:rsid w:val="001069BA"/>
    <w:rsid w:val="00125DBD"/>
    <w:rsid w:val="00133237"/>
    <w:rsid w:val="00144742"/>
    <w:rsid w:val="00151CC7"/>
    <w:rsid w:val="001526A9"/>
    <w:rsid w:val="00154AFC"/>
    <w:rsid w:val="00184A53"/>
    <w:rsid w:val="00185941"/>
    <w:rsid w:val="0019284F"/>
    <w:rsid w:val="00194971"/>
    <w:rsid w:val="001A2BB8"/>
    <w:rsid w:val="001B3E3A"/>
    <w:rsid w:val="001D4858"/>
    <w:rsid w:val="001D539A"/>
    <w:rsid w:val="001F6C23"/>
    <w:rsid w:val="00202585"/>
    <w:rsid w:val="0020780E"/>
    <w:rsid w:val="00212D2C"/>
    <w:rsid w:val="00220FF8"/>
    <w:rsid w:val="00244699"/>
    <w:rsid w:val="00252FA7"/>
    <w:rsid w:val="00256A7B"/>
    <w:rsid w:val="002615BA"/>
    <w:rsid w:val="00265AC7"/>
    <w:rsid w:val="0029014F"/>
    <w:rsid w:val="002926E2"/>
    <w:rsid w:val="00296C69"/>
    <w:rsid w:val="00297191"/>
    <w:rsid w:val="002A4CF6"/>
    <w:rsid w:val="002C61D0"/>
    <w:rsid w:val="002D3025"/>
    <w:rsid w:val="002D6DB3"/>
    <w:rsid w:val="00302E12"/>
    <w:rsid w:val="00307247"/>
    <w:rsid w:val="00332329"/>
    <w:rsid w:val="00335C2A"/>
    <w:rsid w:val="00340351"/>
    <w:rsid w:val="0035767B"/>
    <w:rsid w:val="00364DC5"/>
    <w:rsid w:val="0038304F"/>
    <w:rsid w:val="003A1DDE"/>
    <w:rsid w:val="003C7F00"/>
    <w:rsid w:val="003E09EA"/>
    <w:rsid w:val="00441FBB"/>
    <w:rsid w:val="00453BD8"/>
    <w:rsid w:val="00467796"/>
    <w:rsid w:val="00474A52"/>
    <w:rsid w:val="004837DC"/>
    <w:rsid w:val="004D6D9A"/>
    <w:rsid w:val="004E4113"/>
    <w:rsid w:val="004E42CA"/>
    <w:rsid w:val="00506656"/>
    <w:rsid w:val="00516ACA"/>
    <w:rsid w:val="00521C53"/>
    <w:rsid w:val="0055158A"/>
    <w:rsid w:val="00553F6D"/>
    <w:rsid w:val="00570DF1"/>
    <w:rsid w:val="005A0BBA"/>
    <w:rsid w:val="005C4A77"/>
    <w:rsid w:val="005D7702"/>
    <w:rsid w:val="006101FD"/>
    <w:rsid w:val="006120D8"/>
    <w:rsid w:val="0063039C"/>
    <w:rsid w:val="0065038E"/>
    <w:rsid w:val="0065054B"/>
    <w:rsid w:val="00653359"/>
    <w:rsid w:val="006576AF"/>
    <w:rsid w:val="006622D5"/>
    <w:rsid w:val="006762CF"/>
    <w:rsid w:val="00677B03"/>
    <w:rsid w:val="00682356"/>
    <w:rsid w:val="00690CAA"/>
    <w:rsid w:val="006D1E4F"/>
    <w:rsid w:val="006F2061"/>
    <w:rsid w:val="00707B18"/>
    <w:rsid w:val="007117F0"/>
    <w:rsid w:val="00713FF8"/>
    <w:rsid w:val="00716635"/>
    <w:rsid w:val="007512CD"/>
    <w:rsid w:val="00755681"/>
    <w:rsid w:val="00756844"/>
    <w:rsid w:val="00764654"/>
    <w:rsid w:val="00783F8E"/>
    <w:rsid w:val="007B3A26"/>
    <w:rsid w:val="007B7478"/>
    <w:rsid w:val="007C0989"/>
    <w:rsid w:val="007E4FB6"/>
    <w:rsid w:val="007F5339"/>
    <w:rsid w:val="007F7DCB"/>
    <w:rsid w:val="008120C6"/>
    <w:rsid w:val="008208BF"/>
    <w:rsid w:val="00830D94"/>
    <w:rsid w:val="00843491"/>
    <w:rsid w:val="00863D9B"/>
    <w:rsid w:val="008757D4"/>
    <w:rsid w:val="008973CA"/>
    <w:rsid w:val="008B2895"/>
    <w:rsid w:val="008B62A6"/>
    <w:rsid w:val="008C2FCB"/>
    <w:rsid w:val="008C70E8"/>
    <w:rsid w:val="008F72DF"/>
    <w:rsid w:val="00906BB1"/>
    <w:rsid w:val="0093017A"/>
    <w:rsid w:val="00976DEB"/>
    <w:rsid w:val="009B5EC7"/>
    <w:rsid w:val="009C51A3"/>
    <w:rsid w:val="00A0455B"/>
    <w:rsid w:val="00A31900"/>
    <w:rsid w:val="00A451C1"/>
    <w:rsid w:val="00A74C34"/>
    <w:rsid w:val="00AA4512"/>
    <w:rsid w:val="00AA6316"/>
    <w:rsid w:val="00AC70A2"/>
    <w:rsid w:val="00AF428B"/>
    <w:rsid w:val="00AF68CC"/>
    <w:rsid w:val="00B025E5"/>
    <w:rsid w:val="00B075BF"/>
    <w:rsid w:val="00B17E87"/>
    <w:rsid w:val="00B3044C"/>
    <w:rsid w:val="00B327ED"/>
    <w:rsid w:val="00B37FF7"/>
    <w:rsid w:val="00B66F59"/>
    <w:rsid w:val="00BA0028"/>
    <w:rsid w:val="00BA0BEE"/>
    <w:rsid w:val="00BB1863"/>
    <w:rsid w:val="00BB46AF"/>
    <w:rsid w:val="00BC041F"/>
    <w:rsid w:val="00BD5589"/>
    <w:rsid w:val="00BE38BC"/>
    <w:rsid w:val="00BE56BC"/>
    <w:rsid w:val="00C05B6C"/>
    <w:rsid w:val="00C41038"/>
    <w:rsid w:val="00C42C72"/>
    <w:rsid w:val="00C44B2D"/>
    <w:rsid w:val="00C6191C"/>
    <w:rsid w:val="00C94DD1"/>
    <w:rsid w:val="00CC03C1"/>
    <w:rsid w:val="00CC773F"/>
    <w:rsid w:val="00CE11AF"/>
    <w:rsid w:val="00D01EC7"/>
    <w:rsid w:val="00D025F6"/>
    <w:rsid w:val="00D076EB"/>
    <w:rsid w:val="00D31E2F"/>
    <w:rsid w:val="00D50D34"/>
    <w:rsid w:val="00D57305"/>
    <w:rsid w:val="00D752A4"/>
    <w:rsid w:val="00D838ED"/>
    <w:rsid w:val="00D90597"/>
    <w:rsid w:val="00D92AB3"/>
    <w:rsid w:val="00D9693E"/>
    <w:rsid w:val="00DB4FDF"/>
    <w:rsid w:val="00DC53E8"/>
    <w:rsid w:val="00DC6AF4"/>
    <w:rsid w:val="00DD4279"/>
    <w:rsid w:val="00E139D5"/>
    <w:rsid w:val="00E47147"/>
    <w:rsid w:val="00E642D5"/>
    <w:rsid w:val="00E94580"/>
    <w:rsid w:val="00E9603E"/>
    <w:rsid w:val="00EA74EA"/>
    <w:rsid w:val="00EC0483"/>
    <w:rsid w:val="00F02451"/>
    <w:rsid w:val="00F02FB6"/>
    <w:rsid w:val="00F2105D"/>
    <w:rsid w:val="00F279D5"/>
    <w:rsid w:val="00F54876"/>
    <w:rsid w:val="00F620AE"/>
    <w:rsid w:val="00F63555"/>
    <w:rsid w:val="00FB21D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paragraph" w:styleId="BalloonText">
    <w:name w:val="Balloon Text"/>
    <w:basedOn w:val="Normal"/>
    <w:link w:val="BalloonTextChar"/>
    <w:rsid w:val="00677B03"/>
    <w:rPr>
      <w:rFonts w:ascii="Tahoma" w:hAnsi="Tahoma" w:cs="Tahoma"/>
      <w:sz w:val="16"/>
      <w:szCs w:val="16"/>
    </w:rPr>
  </w:style>
  <w:style w:type="character" w:customStyle="1" w:styleId="BalloonTextChar">
    <w:name w:val="Balloon Text Char"/>
    <w:basedOn w:val="DefaultParagraphFont"/>
    <w:link w:val="BalloonText"/>
    <w:rsid w:val="00677B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937F3-7CD4-4725-A075-E9E78636B739}"/>
</file>

<file path=customXml/itemProps2.xml><?xml version="1.0" encoding="utf-8"?>
<ds:datastoreItem xmlns:ds="http://schemas.openxmlformats.org/officeDocument/2006/customXml" ds:itemID="{E51A7381-AD64-49EB-84BC-4A6C6EC9B884}"/>
</file>

<file path=customXml/itemProps3.xml><?xml version="1.0" encoding="utf-8"?>
<ds:datastoreItem xmlns:ds="http://schemas.openxmlformats.org/officeDocument/2006/customXml" ds:itemID="{18A40B11-4050-4124-972C-FDE67EB4F3AC}"/>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6024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mrroutledge</dc:creator>
  <cp:lastModifiedBy>Windows User</cp:lastModifiedBy>
  <cp:revision>2</cp:revision>
  <cp:lastPrinted>2012-08-27T13:49:00Z</cp:lastPrinted>
  <dcterms:created xsi:type="dcterms:W3CDTF">2012-09-06T14:14:00Z</dcterms:created>
  <dcterms:modified xsi:type="dcterms:W3CDTF">2012-09-06T14:14:00Z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7660600</vt:r8>
  </property>
</Properties>
</file>